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F29" w:rsidRPr="00DA3A30" w:rsidRDefault="007326F5">
      <w:pPr>
        <w:pStyle w:val="10"/>
        <w:jc w:val="center"/>
        <w:rPr>
          <w:rFonts w:ascii="Times New Roman" w:eastAsia="Times New Roman" w:hAnsi="Times New Roman" w:cs="Times New Roman"/>
          <w:color w:val="auto"/>
          <w:sz w:val="18"/>
          <w:szCs w:val="18"/>
        </w:rPr>
      </w:pPr>
      <w:r w:rsidRPr="00DA3A30">
        <w:rPr>
          <w:rFonts w:ascii="Times New Roman" w:eastAsia="Times New Roman" w:hAnsi="Times New Roman" w:cs="Times New Roman"/>
          <w:color w:val="auto"/>
        </w:rPr>
        <w:t>Независимая оценка качества оказания социальных услуг организациями социального обслуживания Республики Карелия</w:t>
      </w:r>
    </w:p>
    <w:p w:rsidR="00BB5F29" w:rsidRPr="00DA3A30" w:rsidRDefault="007326F5">
      <w:pPr>
        <w:pStyle w:val="10"/>
        <w:jc w:val="center"/>
        <w:rPr>
          <w:rFonts w:ascii="Times New Roman" w:eastAsia="Times New Roman" w:hAnsi="Times New Roman" w:cs="Times New Roman"/>
          <w:color w:val="auto"/>
          <w:sz w:val="18"/>
          <w:szCs w:val="18"/>
        </w:rPr>
      </w:pPr>
      <w:r w:rsidRPr="00DA3A30">
        <w:rPr>
          <w:rFonts w:ascii="Times New Roman" w:eastAsia="Times New Roman" w:hAnsi="Times New Roman" w:cs="Times New Roman"/>
          <w:color w:val="auto"/>
          <w:sz w:val="18"/>
          <w:szCs w:val="18"/>
        </w:rPr>
        <w:t>Карельский региональный общественный благотворительный фонд «Центр развития молодежных и общественных инициатив»</w:t>
      </w:r>
    </w:p>
    <w:p w:rsidR="00BB5F29" w:rsidRPr="00DA3A30" w:rsidRDefault="00BB5F29">
      <w:pPr>
        <w:pStyle w:val="10"/>
        <w:jc w:val="right"/>
        <w:rPr>
          <w:rFonts w:ascii="Times New Roman" w:eastAsia="Times New Roman" w:hAnsi="Times New Roman" w:cs="Times New Roman"/>
          <w:color w:val="auto"/>
        </w:rPr>
      </w:pPr>
    </w:p>
    <w:p w:rsidR="00BB5F29" w:rsidRPr="00DA3A30" w:rsidRDefault="007326F5">
      <w:pPr>
        <w:pStyle w:val="10"/>
        <w:pBdr>
          <w:bottom w:val="single" w:sz="12" w:space="1" w:color="000000"/>
        </w:pBdr>
        <w:jc w:val="center"/>
        <w:rPr>
          <w:rFonts w:ascii="Times New Roman" w:eastAsia="Times New Roman" w:hAnsi="Times New Roman" w:cs="Times New Roman"/>
          <w:color w:val="auto"/>
        </w:rPr>
      </w:pPr>
      <w:r w:rsidRPr="00DA3A30">
        <w:rPr>
          <w:rFonts w:ascii="Times New Roman" w:eastAsia="Times New Roman" w:hAnsi="Times New Roman" w:cs="Times New Roman"/>
          <w:b/>
          <w:color w:val="auto"/>
        </w:rPr>
        <w:t xml:space="preserve">Экспертное заключение </w:t>
      </w:r>
    </w:p>
    <w:p w:rsidR="00BB5F29" w:rsidRDefault="007326F5">
      <w:pPr>
        <w:pStyle w:val="10"/>
        <w:pBdr>
          <w:bottom w:val="single" w:sz="12" w:space="1" w:color="000000"/>
        </w:pBd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DA3A30">
        <w:rPr>
          <w:rFonts w:ascii="Times New Roman" w:eastAsia="Times New Roman" w:hAnsi="Times New Roman" w:cs="Times New Roman"/>
          <w:b/>
          <w:color w:val="auto"/>
        </w:rPr>
        <w:t>по результатам независимой оценки качества оказания услуг организацией социального обслуживания</w:t>
      </w:r>
    </w:p>
    <w:p w:rsidR="002421A8" w:rsidRPr="00DA3A30" w:rsidRDefault="002421A8">
      <w:pPr>
        <w:pStyle w:val="10"/>
        <w:pBdr>
          <w:bottom w:val="single" w:sz="12" w:space="1" w:color="000000"/>
        </w:pBdr>
        <w:jc w:val="center"/>
        <w:rPr>
          <w:rFonts w:ascii="Times New Roman" w:eastAsia="Times New Roman" w:hAnsi="Times New Roman" w:cs="Times New Roman"/>
          <w:color w:val="auto"/>
        </w:rPr>
      </w:pPr>
    </w:p>
    <w:p w:rsidR="00BB5F29" w:rsidRPr="002421A8" w:rsidRDefault="002421A8" w:rsidP="002421A8">
      <w:pPr>
        <w:pStyle w:val="a6"/>
        <w:ind w:firstLine="284"/>
        <w:jc w:val="center"/>
        <w:rPr>
          <w:rFonts w:ascii="Times New Roman" w:hAnsi="Times New Roman"/>
          <w:u w:val="single"/>
        </w:rPr>
      </w:pPr>
      <w:r w:rsidRPr="002421A8">
        <w:softHyphen/>
      </w:r>
      <w:r w:rsidRPr="002421A8">
        <w:softHyphen/>
      </w:r>
      <w:r w:rsidRPr="002421A8">
        <w:softHyphen/>
      </w:r>
      <w:r w:rsidRPr="002421A8">
        <w:softHyphen/>
      </w:r>
      <w:r w:rsidRPr="002421A8">
        <w:softHyphen/>
      </w:r>
      <w:r w:rsidRPr="002421A8">
        <w:softHyphen/>
      </w:r>
      <w:r w:rsidRPr="002421A8">
        <w:softHyphen/>
      </w:r>
      <w:r w:rsidRPr="002421A8">
        <w:softHyphen/>
      </w:r>
      <w:r w:rsidRPr="002421A8">
        <w:softHyphen/>
      </w:r>
      <w:r w:rsidRPr="002421A8">
        <w:softHyphen/>
      </w:r>
      <w:r w:rsidRPr="002421A8">
        <w:softHyphen/>
      </w:r>
      <w:r w:rsidRPr="002421A8">
        <w:softHyphen/>
      </w:r>
      <w:r w:rsidRPr="002421A8">
        <w:softHyphen/>
      </w:r>
      <w:r w:rsidRPr="002421A8">
        <w:softHyphen/>
      </w:r>
      <w:r w:rsidRPr="002421A8">
        <w:rPr>
          <w:rFonts w:ascii="Times New Roman" w:hAnsi="Times New Roman"/>
          <w:u w:val="single"/>
        </w:rPr>
        <w:t>Государственное бюджетное учреждение социального обслуживания Республики Карелия  «Центр помощи детям, оставшимся без попечения, №5»</w:t>
      </w:r>
    </w:p>
    <w:p w:rsidR="00BB5F29" w:rsidRPr="00DA3A30" w:rsidRDefault="007326F5">
      <w:pPr>
        <w:pStyle w:val="10"/>
        <w:jc w:val="center"/>
        <w:rPr>
          <w:rFonts w:ascii="Times New Roman" w:eastAsia="Times New Roman" w:hAnsi="Times New Roman" w:cs="Times New Roman"/>
          <w:color w:val="auto"/>
        </w:rPr>
      </w:pPr>
      <w:r w:rsidRPr="00DA3A30">
        <w:rPr>
          <w:rFonts w:ascii="Times New Roman" w:eastAsia="Times New Roman" w:hAnsi="Times New Roman" w:cs="Times New Roman"/>
          <w:i/>
          <w:color w:val="auto"/>
        </w:rPr>
        <w:t>полное наименование организации</w:t>
      </w:r>
    </w:p>
    <w:p w:rsidR="00BB5F29" w:rsidRPr="00DA3A30" w:rsidRDefault="00BB5F29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</w:p>
    <w:p w:rsidR="002421A8" w:rsidRPr="002421A8" w:rsidRDefault="007326F5" w:rsidP="002421A8">
      <w:pPr>
        <w:pStyle w:val="a6"/>
        <w:rPr>
          <w:rFonts w:ascii="Times New Roman" w:hAnsi="Times New Roman" w:cs="Times New Roman"/>
        </w:rPr>
      </w:pPr>
      <w:r w:rsidRPr="00DA3A30">
        <w:rPr>
          <w:rFonts w:ascii="Times New Roman" w:eastAsia="Times New Roman" w:hAnsi="Times New Roman" w:cs="Times New Roman"/>
          <w:color w:val="auto"/>
        </w:rPr>
        <w:t xml:space="preserve">Эксперт: </w:t>
      </w:r>
      <w:r w:rsidR="002421A8" w:rsidRPr="002421A8">
        <w:rPr>
          <w:rFonts w:ascii="Times New Roman" w:hAnsi="Times New Roman" w:cs="Times New Roman"/>
        </w:rPr>
        <w:t xml:space="preserve">Логинова Светлана Васильевна социальный педагог  ГБУ СО РК «Центр помощи </w:t>
      </w:r>
      <w:proofErr w:type="gramStart"/>
      <w:r w:rsidR="002421A8" w:rsidRPr="002421A8">
        <w:rPr>
          <w:rFonts w:ascii="Times New Roman" w:hAnsi="Times New Roman" w:cs="Times New Roman"/>
        </w:rPr>
        <w:t>детям</w:t>
      </w:r>
      <w:proofErr w:type="gramEnd"/>
      <w:r w:rsidR="002421A8" w:rsidRPr="002421A8">
        <w:rPr>
          <w:rFonts w:ascii="Times New Roman" w:hAnsi="Times New Roman" w:cs="Times New Roman"/>
        </w:rPr>
        <w:t xml:space="preserve"> оставшимся без попечения родителей №6»</w:t>
      </w:r>
    </w:p>
    <w:p w:rsidR="00BB5F29" w:rsidRPr="00DA3A30" w:rsidRDefault="00BB5F29" w:rsidP="002421A8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</w:p>
    <w:p w:rsidR="00BB5F29" w:rsidRPr="00DA3A30" w:rsidRDefault="00BB5F29">
      <w:pPr>
        <w:pStyle w:val="10"/>
        <w:jc w:val="center"/>
        <w:rPr>
          <w:rFonts w:ascii="Times New Roman" w:eastAsia="Times New Roman" w:hAnsi="Times New Roman" w:cs="Times New Roman"/>
          <w:color w:val="auto"/>
        </w:rPr>
      </w:pPr>
    </w:p>
    <w:p w:rsidR="00BB5F29" w:rsidRPr="00DA3A30" w:rsidRDefault="007326F5">
      <w:pPr>
        <w:pStyle w:val="10"/>
        <w:rPr>
          <w:rFonts w:ascii="Times New Roman" w:eastAsia="Times New Roman" w:hAnsi="Times New Roman" w:cs="Times New Roman"/>
          <w:b/>
          <w:color w:val="auto"/>
        </w:rPr>
      </w:pPr>
      <w:r w:rsidRPr="00DA3A30">
        <w:rPr>
          <w:rFonts w:ascii="Times New Roman" w:eastAsia="Times New Roman" w:hAnsi="Times New Roman" w:cs="Times New Roman"/>
          <w:b/>
          <w:color w:val="auto"/>
        </w:rPr>
        <w:t>Пояснения:</w:t>
      </w:r>
    </w:p>
    <w:p w:rsidR="00BB5F29" w:rsidRPr="00DA3A30" w:rsidRDefault="007326F5">
      <w:pPr>
        <w:pStyle w:val="10"/>
        <w:rPr>
          <w:rFonts w:ascii="Times New Roman" w:eastAsia="Times New Roman" w:hAnsi="Times New Roman" w:cs="Times New Roman"/>
          <w:b/>
          <w:color w:val="auto"/>
        </w:rPr>
      </w:pPr>
      <w:r w:rsidRPr="00DA3A30">
        <w:rPr>
          <w:rFonts w:ascii="Times New Roman" w:eastAsia="Times New Roman" w:hAnsi="Times New Roman" w:cs="Times New Roman"/>
          <w:color w:val="auto"/>
        </w:rPr>
        <w:t xml:space="preserve">1. </w:t>
      </w:r>
      <w:proofErr w:type="gramStart"/>
      <w:r w:rsidRPr="00DA3A30">
        <w:rPr>
          <w:rFonts w:ascii="Times New Roman" w:eastAsia="Times New Roman" w:hAnsi="Times New Roman" w:cs="Times New Roman"/>
          <w:color w:val="auto"/>
        </w:rPr>
        <w:t>Методика оценки по индикатору</w:t>
      </w:r>
      <w:r w:rsidRPr="00DA3A30">
        <w:rPr>
          <w:rFonts w:ascii="Times New Roman" w:eastAsia="Times New Roman" w:hAnsi="Times New Roman" w:cs="Times New Roman"/>
          <w:b/>
          <w:color w:val="auto"/>
        </w:rPr>
        <w:t xml:space="preserve"> (</w:t>
      </w:r>
      <w:r w:rsidRPr="00DA3A30">
        <w:rPr>
          <w:rFonts w:ascii="Times New Roman" w:eastAsia="Times New Roman" w:hAnsi="Times New Roman" w:cs="Times New Roman"/>
          <w:color w:val="auto"/>
        </w:rPr>
        <w:t>используется только к тем индикаторам, для которых не  предусмотрены пояснения  в форме экспертного заключения</w:t>
      </w:r>
      <w:r w:rsidRPr="00DA3A30">
        <w:rPr>
          <w:rFonts w:ascii="Times New Roman" w:eastAsia="Times New Roman" w:hAnsi="Times New Roman" w:cs="Times New Roman"/>
          <w:b/>
          <w:color w:val="auto"/>
        </w:rPr>
        <w:t xml:space="preserve">: </w:t>
      </w:r>
      <w:proofErr w:type="gramEnd"/>
    </w:p>
    <w:p w:rsidR="00BB5F29" w:rsidRPr="00DA3A30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DA3A30">
        <w:rPr>
          <w:rFonts w:ascii="Times New Roman" w:eastAsia="Times New Roman" w:hAnsi="Times New Roman" w:cs="Times New Roman"/>
          <w:color w:val="auto"/>
        </w:rPr>
        <w:t xml:space="preserve">0,8 – 1,0 балл / 75% -100% – </w:t>
      </w:r>
      <w:r w:rsidRPr="00DA3A30">
        <w:rPr>
          <w:rFonts w:ascii="Times New Roman" w:eastAsia="Times New Roman" w:hAnsi="Times New Roman" w:cs="Times New Roman"/>
          <w:b/>
          <w:color w:val="auto"/>
        </w:rPr>
        <w:t>высокий уровень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(качество деятельности </w:t>
      </w:r>
      <w:r w:rsidRPr="00DA3A30">
        <w:rPr>
          <w:rFonts w:ascii="Times New Roman" w:eastAsia="Times New Roman" w:hAnsi="Times New Roman" w:cs="Times New Roman"/>
          <w:i/>
          <w:color w:val="auto"/>
        </w:rPr>
        <w:t>полностью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</w:t>
      </w:r>
      <w:r w:rsidRPr="00DA3A30">
        <w:rPr>
          <w:rFonts w:ascii="Times New Roman" w:eastAsia="Times New Roman" w:hAnsi="Times New Roman" w:cs="Times New Roman"/>
          <w:i/>
          <w:color w:val="auto"/>
        </w:rPr>
        <w:t>обеспечено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необходимыми и достаточными условиями и ресурсами, реализацией в полном объёме, актуальным и регулярным совершенствованием, удовлетворённостью  участников отношений);</w:t>
      </w:r>
    </w:p>
    <w:p w:rsidR="00BB5F29" w:rsidRPr="00DA3A30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DA3A30">
        <w:rPr>
          <w:rFonts w:ascii="Times New Roman" w:eastAsia="Times New Roman" w:hAnsi="Times New Roman" w:cs="Times New Roman"/>
          <w:color w:val="auto"/>
        </w:rPr>
        <w:t xml:space="preserve">0,6 – 0,7 баллов/55- 74% - </w:t>
      </w:r>
      <w:r w:rsidRPr="00DA3A30">
        <w:rPr>
          <w:rFonts w:ascii="Times New Roman" w:eastAsia="Times New Roman" w:hAnsi="Times New Roman" w:cs="Times New Roman"/>
          <w:b/>
          <w:color w:val="auto"/>
        </w:rPr>
        <w:t>выше среднего уровня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(качество деятельности </w:t>
      </w:r>
      <w:r w:rsidRPr="00DA3A30">
        <w:rPr>
          <w:rFonts w:ascii="Times New Roman" w:eastAsia="Times New Roman" w:hAnsi="Times New Roman" w:cs="Times New Roman"/>
          <w:i/>
          <w:color w:val="auto"/>
        </w:rPr>
        <w:t>в целом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</w:t>
      </w:r>
      <w:r w:rsidRPr="00DA3A30">
        <w:rPr>
          <w:rFonts w:ascii="Times New Roman" w:eastAsia="Times New Roman" w:hAnsi="Times New Roman" w:cs="Times New Roman"/>
          <w:i/>
          <w:color w:val="auto"/>
        </w:rPr>
        <w:t>обеспечено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необходимыми и достаточными условиями и ресурсами, реализацией в полном объёме, актуальным и регулярным совершенствованием, удовлетворённостью  участников отношений); </w:t>
      </w:r>
    </w:p>
    <w:p w:rsidR="00BB5F29" w:rsidRPr="00DA3A30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DA3A30">
        <w:rPr>
          <w:rFonts w:ascii="Times New Roman" w:eastAsia="Times New Roman" w:hAnsi="Times New Roman" w:cs="Times New Roman"/>
          <w:color w:val="auto"/>
        </w:rPr>
        <w:t xml:space="preserve">0,4 – 0,5 баллов/35- 54% - </w:t>
      </w:r>
      <w:r w:rsidRPr="00DA3A30">
        <w:rPr>
          <w:rFonts w:ascii="Times New Roman" w:eastAsia="Times New Roman" w:hAnsi="Times New Roman" w:cs="Times New Roman"/>
          <w:b/>
          <w:color w:val="auto"/>
        </w:rPr>
        <w:t>средний уровень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(качество деятельности </w:t>
      </w:r>
      <w:r w:rsidRPr="00DA3A30">
        <w:rPr>
          <w:rFonts w:ascii="Times New Roman" w:eastAsia="Times New Roman" w:hAnsi="Times New Roman" w:cs="Times New Roman"/>
          <w:i/>
          <w:color w:val="auto"/>
        </w:rPr>
        <w:t>частично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</w:t>
      </w:r>
      <w:r w:rsidRPr="00DA3A30">
        <w:rPr>
          <w:rFonts w:ascii="Times New Roman" w:eastAsia="Times New Roman" w:hAnsi="Times New Roman" w:cs="Times New Roman"/>
          <w:i/>
          <w:color w:val="auto"/>
        </w:rPr>
        <w:t>обеспечено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необходимыми и достаточными условиями и ресурсами, реализацией в полном объёме, актуальным и регулярным совершенствованием, удовлетворённостью  участников отношений); </w:t>
      </w:r>
    </w:p>
    <w:p w:rsidR="00BB5F29" w:rsidRPr="00DA3A30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DA3A30">
        <w:rPr>
          <w:rFonts w:ascii="Times New Roman" w:eastAsia="Times New Roman" w:hAnsi="Times New Roman" w:cs="Times New Roman"/>
          <w:color w:val="auto"/>
        </w:rPr>
        <w:t xml:space="preserve">0,2 – 0,3 баллов/15- 34% - </w:t>
      </w:r>
      <w:r w:rsidRPr="00DA3A30">
        <w:rPr>
          <w:rFonts w:ascii="Times New Roman" w:eastAsia="Times New Roman" w:hAnsi="Times New Roman" w:cs="Times New Roman"/>
          <w:b/>
          <w:color w:val="auto"/>
        </w:rPr>
        <w:t>ниже среднего уровня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(качество деятельности </w:t>
      </w:r>
      <w:r w:rsidRPr="00DA3A30">
        <w:rPr>
          <w:rFonts w:ascii="Times New Roman" w:eastAsia="Times New Roman" w:hAnsi="Times New Roman" w:cs="Times New Roman"/>
          <w:i/>
          <w:color w:val="auto"/>
        </w:rPr>
        <w:t>слабо обеспечено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необходимыми и достаточными условиями и ресурсами, реализацией в полном объёме, актуальным и регулярным совершенствованием, удовлетворённостью  участников отношений); </w:t>
      </w:r>
    </w:p>
    <w:p w:rsidR="00BB5F29" w:rsidRPr="00DA3A30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DA3A30">
        <w:rPr>
          <w:rFonts w:ascii="Times New Roman" w:eastAsia="Times New Roman" w:hAnsi="Times New Roman" w:cs="Times New Roman"/>
          <w:color w:val="auto"/>
        </w:rPr>
        <w:t xml:space="preserve">0,0 – 0,1 баллов /0 - 14% – </w:t>
      </w:r>
      <w:r w:rsidRPr="00DA3A30">
        <w:rPr>
          <w:rFonts w:ascii="Times New Roman" w:eastAsia="Times New Roman" w:hAnsi="Times New Roman" w:cs="Times New Roman"/>
          <w:b/>
          <w:color w:val="auto"/>
        </w:rPr>
        <w:t>низкий уровень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(качество деятельности </w:t>
      </w:r>
      <w:r w:rsidRPr="00DA3A30">
        <w:rPr>
          <w:rFonts w:ascii="Times New Roman" w:eastAsia="Times New Roman" w:hAnsi="Times New Roman" w:cs="Times New Roman"/>
          <w:i/>
          <w:color w:val="auto"/>
        </w:rPr>
        <w:t>не обеспечено</w:t>
      </w:r>
      <w:r w:rsidRPr="00DA3A30">
        <w:rPr>
          <w:rFonts w:ascii="Times New Roman" w:eastAsia="Times New Roman" w:hAnsi="Times New Roman" w:cs="Times New Roman"/>
          <w:color w:val="auto"/>
        </w:rPr>
        <w:t xml:space="preserve"> необходимыми и достаточными условиями и ресурсами, реализацией в полном объёме, актуальным и регулярным совершенствованием, удовлетворённостью  участников отношений).</w:t>
      </w:r>
    </w:p>
    <w:p w:rsidR="00BB5F29" w:rsidRPr="00DA3A30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DA3A30">
        <w:rPr>
          <w:rFonts w:ascii="Times New Roman" w:eastAsia="Times New Roman" w:hAnsi="Times New Roman" w:cs="Times New Roman"/>
          <w:color w:val="auto"/>
        </w:rPr>
        <w:t>2. Для каждого показателя в форме экспертного заключения описывается не менее 3 точек роста.</w:t>
      </w:r>
    </w:p>
    <w:p w:rsidR="00BB5F29" w:rsidRPr="00DA3A30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DA3A30">
        <w:rPr>
          <w:rFonts w:ascii="Times New Roman" w:eastAsia="Times New Roman" w:hAnsi="Times New Roman" w:cs="Times New Roman"/>
          <w:color w:val="auto"/>
        </w:rPr>
        <w:t>3. В выводах по итогам экспертизы отмечаются наивысшие достижения деятельности организации по оказанию услуг, в рекомендациях - обобщенные точки роста.</w:t>
      </w:r>
    </w:p>
    <w:p w:rsidR="00BB5F29" w:rsidRPr="00DA3A30" w:rsidRDefault="00BB5F29">
      <w:pPr>
        <w:pStyle w:val="10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Style w:val="a5"/>
        <w:tblW w:w="1623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90"/>
        <w:gridCol w:w="105"/>
        <w:gridCol w:w="3825"/>
        <w:gridCol w:w="135"/>
        <w:gridCol w:w="855"/>
        <w:gridCol w:w="1845"/>
        <w:gridCol w:w="705"/>
        <w:gridCol w:w="705"/>
        <w:gridCol w:w="49"/>
        <w:gridCol w:w="656"/>
        <w:gridCol w:w="4589"/>
        <w:gridCol w:w="593"/>
        <w:gridCol w:w="593"/>
        <w:gridCol w:w="593"/>
      </w:tblGrid>
      <w:tr w:rsidR="00BB5F29" w:rsidRPr="00DA3A30" w:rsidTr="001262A3">
        <w:trPr>
          <w:gridAfter w:val="3"/>
          <w:wAfter w:w="1779" w:type="dxa"/>
          <w:trHeight w:val="480"/>
        </w:trPr>
        <w:tc>
          <w:tcPr>
            <w:tcW w:w="990" w:type="dxa"/>
            <w:vMerge w:val="restart"/>
          </w:tcPr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spellEnd"/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>/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spellEnd"/>
          </w:p>
        </w:tc>
        <w:tc>
          <w:tcPr>
            <w:tcW w:w="3930" w:type="dxa"/>
            <w:gridSpan w:val="2"/>
          </w:tcPr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Показатели</w:t>
            </w:r>
          </w:p>
        </w:tc>
        <w:tc>
          <w:tcPr>
            <w:tcW w:w="990" w:type="dxa"/>
            <w:gridSpan w:val="2"/>
            <w:vMerge w:val="restart"/>
          </w:tcPr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Единица измерения</w:t>
            </w:r>
          </w:p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(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характе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proofErr w:type="gramEnd"/>
          </w:p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ристика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>) показателя</w:t>
            </w:r>
            <w:proofErr w:type="gramEnd"/>
          </w:p>
        </w:tc>
        <w:tc>
          <w:tcPr>
            <w:tcW w:w="1845" w:type="dxa"/>
            <w:vMerge w:val="restart"/>
          </w:tcPr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</w:t>
            </w:r>
          </w:p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показателя в баллах</w:t>
            </w:r>
          </w:p>
        </w:tc>
        <w:tc>
          <w:tcPr>
            <w:tcW w:w="2115" w:type="dxa"/>
            <w:gridSpan w:val="4"/>
          </w:tcPr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Фактическое значение в баллах</w:t>
            </w:r>
          </w:p>
        </w:tc>
        <w:tc>
          <w:tcPr>
            <w:tcW w:w="4589" w:type="dxa"/>
            <w:vMerge w:val="restart"/>
          </w:tcPr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Точки роста</w:t>
            </w:r>
          </w:p>
        </w:tc>
      </w:tr>
      <w:tr w:rsidR="00BB5F29" w:rsidRPr="00DA3A30" w:rsidTr="001262A3">
        <w:trPr>
          <w:gridAfter w:val="3"/>
          <w:wAfter w:w="1779" w:type="dxa"/>
          <w:trHeight w:val="1120"/>
        </w:trPr>
        <w:tc>
          <w:tcPr>
            <w:tcW w:w="990" w:type="dxa"/>
            <w:vMerge/>
          </w:tcPr>
          <w:p w:rsidR="00BB5F29" w:rsidRPr="00DA3A30" w:rsidRDefault="00BB5F29">
            <w:pPr>
              <w:pStyle w:val="10"/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  <w:vMerge/>
          </w:tcPr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  <w:vMerge/>
          </w:tcPr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стационар </w:t>
            </w:r>
          </w:p>
        </w:tc>
        <w:tc>
          <w:tcPr>
            <w:tcW w:w="705" w:type="dxa"/>
          </w:tcPr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полустационар</w:t>
            </w:r>
          </w:p>
        </w:tc>
        <w:tc>
          <w:tcPr>
            <w:tcW w:w="705" w:type="dxa"/>
            <w:gridSpan w:val="2"/>
          </w:tcPr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надомное обслуживание</w:t>
            </w:r>
          </w:p>
        </w:tc>
        <w:tc>
          <w:tcPr>
            <w:tcW w:w="4589" w:type="dxa"/>
            <w:vMerge/>
          </w:tcPr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B5F29" w:rsidRPr="00DA3A30" w:rsidTr="001262A3">
        <w:trPr>
          <w:gridAfter w:val="3"/>
          <w:wAfter w:w="1779" w:type="dxa"/>
          <w:trHeight w:val="500"/>
        </w:trPr>
        <w:tc>
          <w:tcPr>
            <w:tcW w:w="14459" w:type="dxa"/>
            <w:gridSpan w:val="11"/>
          </w:tcPr>
          <w:p w:rsidR="00BB5F29" w:rsidRPr="00DA3A30" w:rsidRDefault="007326F5">
            <w:pPr>
              <w:pStyle w:val="10"/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Критерий I. Открытость и доступность информации</w:t>
            </w:r>
            <w:r w:rsidRPr="00DA3A30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 xml:space="preserve"> </w:t>
            </w: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об организации социального обслуживания</w:t>
            </w:r>
          </w:p>
        </w:tc>
      </w:tr>
      <w:tr w:rsidR="00BB5F29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469" w:type="dxa"/>
            <w:gridSpan w:val="10"/>
          </w:tcPr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B5F29" w:rsidRPr="00DA3A30" w:rsidRDefault="007326F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Федеральные показатели, характеризующие открытость и доступность информации об организации  социального обслуживания</w:t>
            </w:r>
          </w:p>
          <w:p w:rsidR="00BB5F29" w:rsidRPr="00DA3A30" w:rsidRDefault="00BB5F29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B5F29" w:rsidRPr="00DA3A30" w:rsidTr="001262A3">
        <w:trPr>
          <w:gridAfter w:val="3"/>
          <w:wAfter w:w="1779" w:type="dxa"/>
          <w:trHeight w:val="1280"/>
        </w:trPr>
        <w:tc>
          <w:tcPr>
            <w:tcW w:w="990" w:type="dxa"/>
          </w:tcPr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</w:p>
        </w:tc>
        <w:tc>
          <w:tcPr>
            <w:tcW w:w="3930" w:type="dxa"/>
            <w:gridSpan w:val="2"/>
          </w:tcPr>
          <w:p w:rsidR="00BB5F29" w:rsidRPr="00DA3A30" w:rsidRDefault="007326F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Полнота и актуальность информации об организации социального обслуживания, размещаемой на</w:t>
            </w:r>
            <w:r w:rsidRPr="00DA3A30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 xml:space="preserve">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общедоступных информационных ресурсах (на информационных стендах в помещении организации, на официальных сайтах организации социального обслуживания, органов исполнительной власти  в информационно-телекоммуникационной сети «Интернет» (далее – сеть «Интернет»):</w:t>
            </w:r>
            <w:proofErr w:type="gramEnd"/>
          </w:p>
          <w:p w:rsidR="00BB5F29" w:rsidRPr="00DA3A30" w:rsidRDefault="007326F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(по результатам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организации).</w:t>
            </w:r>
          </w:p>
        </w:tc>
        <w:tc>
          <w:tcPr>
            <w:tcW w:w="990" w:type="dxa"/>
            <w:gridSpan w:val="2"/>
          </w:tcPr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Максимальное значение </w:t>
            </w:r>
          </w:p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B5F29" w:rsidRPr="00DA3A30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1.1-1.3.)</w:t>
            </w:r>
            <w:proofErr w:type="gramEnd"/>
          </w:p>
        </w:tc>
        <w:tc>
          <w:tcPr>
            <w:tcW w:w="705" w:type="dxa"/>
          </w:tcPr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B5F29" w:rsidRPr="00DA3A30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550109" w:rsidRPr="00DA3A30" w:rsidRDefault="00550109" w:rsidP="00DA1B8C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Необходимо в</w:t>
            </w:r>
            <w:r w:rsidR="00290323" w:rsidRPr="00DA3A30">
              <w:rPr>
                <w:rFonts w:ascii="Times New Roman" w:hAnsi="Times New Roman" w:cs="Times New Roman"/>
                <w:color w:val="auto"/>
              </w:rPr>
              <w:t xml:space="preserve"> целях повышения уровня открытости информации об организации продолжить работу по информированию населения о деятельности организации: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290323" w:rsidRPr="00DA3A30">
              <w:rPr>
                <w:rFonts w:ascii="Times New Roman" w:hAnsi="Times New Roman" w:cs="Times New Roman"/>
                <w:color w:val="auto"/>
              </w:rPr>
              <w:t xml:space="preserve">на официальном сайте организации, в информационно – телекоммуникационной сети «Интернет», 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290323" w:rsidRPr="00DA3A30">
              <w:rPr>
                <w:rFonts w:ascii="Times New Roman" w:hAnsi="Times New Roman" w:cs="Times New Roman"/>
                <w:color w:val="auto"/>
              </w:rPr>
              <w:t>продолжить информирование населения через районные СМИ.</w:t>
            </w:r>
          </w:p>
          <w:p w:rsidR="00550109" w:rsidRPr="00DA3A30" w:rsidRDefault="00550109" w:rsidP="00DA1B8C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Важно </w:t>
            </w:r>
            <w:r w:rsidRPr="00DA3A30">
              <w:rPr>
                <w:rFonts w:ascii="Times New Roman" w:hAnsi="Times New Roman" w:cs="Times New Roman"/>
                <w:color w:val="auto"/>
              </w:rPr>
              <w:t>п</w:t>
            </w:r>
            <w:r w:rsidR="00290323" w:rsidRPr="00DA3A30">
              <w:rPr>
                <w:rFonts w:ascii="Times New Roman" w:hAnsi="Times New Roman" w:cs="Times New Roman"/>
                <w:color w:val="auto"/>
              </w:rPr>
              <w:t>оддерж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ивать </w:t>
            </w:r>
            <w:r w:rsidR="00290323" w:rsidRPr="00DA3A30">
              <w:rPr>
                <w:rFonts w:ascii="Times New Roman" w:hAnsi="Times New Roman" w:cs="Times New Roman"/>
                <w:color w:val="auto"/>
              </w:rPr>
              <w:t>существующ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ий </w:t>
            </w:r>
            <w:r w:rsidR="00290323" w:rsidRPr="00DA3A30">
              <w:rPr>
                <w:rFonts w:ascii="Times New Roman" w:hAnsi="Times New Roman" w:cs="Times New Roman"/>
                <w:color w:val="auto"/>
              </w:rPr>
              <w:t xml:space="preserve"> уров</w:t>
            </w:r>
            <w:r w:rsidRPr="00DA3A30">
              <w:rPr>
                <w:rFonts w:ascii="Times New Roman" w:hAnsi="Times New Roman" w:cs="Times New Roman"/>
                <w:color w:val="auto"/>
              </w:rPr>
              <w:t>ень</w:t>
            </w:r>
            <w:r w:rsidR="00290323" w:rsidRPr="00DA3A30">
              <w:rPr>
                <w:rFonts w:ascii="Times New Roman" w:hAnsi="Times New Roman" w:cs="Times New Roman"/>
                <w:color w:val="auto"/>
              </w:rPr>
              <w:t xml:space="preserve"> информационной открытости.</w:t>
            </w:r>
          </w:p>
          <w:p w:rsidR="00F83B6D" w:rsidRPr="00DA3A30" w:rsidRDefault="0045201D" w:rsidP="00DA1B8C">
            <w:pPr>
              <w:pStyle w:val="a6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создать  обратную связь с получателями услуг</w:t>
            </w:r>
            <w:r w:rsidR="00F83B6D" w:rsidRPr="00DA3A30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BB5F29" w:rsidRPr="00DA3A30" w:rsidRDefault="00BB5F29" w:rsidP="0055010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0" w:name="_GoBack"/>
            <w:bookmarkEnd w:id="0"/>
          </w:p>
        </w:tc>
      </w:tr>
      <w:tr w:rsidR="00E14FDE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1.1.</w:t>
            </w:r>
          </w:p>
        </w:tc>
        <w:tc>
          <w:tcPr>
            <w:tcW w:w="3930" w:type="dxa"/>
            <w:gridSpan w:val="2"/>
          </w:tcPr>
          <w:p w:rsidR="00E14FDE" w:rsidRPr="00DA3A30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«открытость и прозрачность государственных и муниципальных учреждений» - показатель рейтинга на  официальном сайте для размещения информации о государственных и муниципальных учреждениях (</w:t>
            </w:r>
            <w:hyperlink r:id="rId8">
              <w:r w:rsidRPr="00DA3A30">
                <w:rPr>
                  <w:rFonts w:ascii="Times New Roman" w:eastAsia="Times New Roman" w:hAnsi="Times New Roman" w:cs="Times New Roman"/>
                  <w:color w:val="auto"/>
                </w:rPr>
                <w:t>www.bus.gov.ru</w:t>
              </w:r>
            </w:hyperlink>
            <w:r w:rsidRPr="00DA3A30">
              <w:rPr>
                <w:rFonts w:ascii="Times New Roman" w:eastAsia="Times New Roman" w:hAnsi="Times New Roman" w:cs="Times New Roman"/>
                <w:color w:val="auto"/>
              </w:rPr>
              <w:t>)  в сети «Интернет»</w:t>
            </w:r>
          </w:p>
        </w:tc>
        <w:tc>
          <w:tcPr>
            <w:tcW w:w="990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баллы</w:t>
            </w:r>
          </w:p>
        </w:tc>
        <w:tc>
          <w:tcPr>
            <w:tcW w:w="1845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</w:t>
            </w:r>
          </w:p>
        </w:tc>
        <w:tc>
          <w:tcPr>
            <w:tcW w:w="705" w:type="dxa"/>
          </w:tcPr>
          <w:p w:rsidR="00E14FDE" w:rsidRPr="00DA3A30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E14FDE" w:rsidRPr="00DA3A30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7204E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1.2.</w:t>
            </w:r>
          </w:p>
        </w:tc>
        <w:tc>
          <w:tcPr>
            <w:tcW w:w="3930" w:type="dxa"/>
            <w:gridSpan w:val="2"/>
          </w:tcPr>
          <w:p w:rsidR="0067204E" w:rsidRPr="00DA3A30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соответствие информации о деятельности организации социального обслуживания, размещенной на официальном сайте организации социального обслуживания в сети «Интернет»,  порядку размещения информации на официальном сайте поставщика социальных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28 декабря 2013 г. № 442-ФЗ «Об основах социального обслуживания граждан в Российской Федерации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»</w:t>
            </w:r>
            <w:proofErr w:type="gramEnd"/>
          </w:p>
          <w:p w:rsidR="0067204E" w:rsidRPr="00DA3A30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(сайт и 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менее чем на 10%</w:t>
            </w: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10 до 30%</w:t>
            </w: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30 до 60%</w:t>
            </w: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60 до</w:t>
            </w: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90 %</w:t>
            </w: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от 90 до </w:t>
            </w: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100 %</w:t>
            </w:r>
          </w:p>
        </w:tc>
        <w:tc>
          <w:tcPr>
            <w:tcW w:w="1845" w:type="dxa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0,3</w:t>
            </w: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67204E" w:rsidRPr="00DA3A30" w:rsidRDefault="0067204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67204E" w:rsidRPr="00DA3A30" w:rsidRDefault="0067204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7204E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1.3.</w:t>
            </w:r>
          </w:p>
        </w:tc>
        <w:tc>
          <w:tcPr>
            <w:tcW w:w="3930" w:type="dxa"/>
            <w:gridSpan w:val="2"/>
          </w:tcPr>
          <w:p w:rsidR="0067204E" w:rsidRPr="00DA3A30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наличие информации о деятельности организации социального обслуживания (в том числе о перечне, порядке и условиях предоставления социальных услуг, тарифах на социальные услуги) на информационных стендах в помещениях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организации, размещение ее в брошюрах, буклетах </w:t>
            </w:r>
          </w:p>
          <w:p w:rsidR="0067204E" w:rsidRPr="00DA3A30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(изучение материалов в  организации и 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да/нет</w:t>
            </w:r>
          </w:p>
        </w:tc>
        <w:tc>
          <w:tcPr>
            <w:tcW w:w="1845" w:type="dxa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7204E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67204E" w:rsidRPr="00DA3A30" w:rsidRDefault="0067204E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</w:tc>
        <w:tc>
          <w:tcPr>
            <w:tcW w:w="705" w:type="dxa"/>
          </w:tcPr>
          <w:p w:rsidR="0067204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3,0</w:t>
            </w:r>
          </w:p>
        </w:tc>
        <w:tc>
          <w:tcPr>
            <w:tcW w:w="705" w:type="dxa"/>
          </w:tcPr>
          <w:p w:rsidR="0067204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3,0</w:t>
            </w:r>
          </w:p>
          <w:p w:rsidR="00363E46" w:rsidRPr="00DA3A30" w:rsidRDefault="00363E46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7204E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3930" w:type="dxa"/>
            <w:gridSpan w:val="2"/>
          </w:tcPr>
          <w:p w:rsidR="0067204E" w:rsidRPr="00DA3A30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Наличие альтернативной версии официального сайта организации социального обслуживания в сети «Интернет» для инвалидов по зрению</w:t>
            </w:r>
          </w:p>
          <w:p w:rsidR="0067204E" w:rsidRPr="00DA3A30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(сайт и 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да/нет</w:t>
            </w:r>
          </w:p>
        </w:tc>
        <w:tc>
          <w:tcPr>
            <w:tcW w:w="1845" w:type="dxa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67204E" w:rsidRPr="00DA3A30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F0211D" w:rsidRPr="00DA3A30" w:rsidRDefault="00F0211D" w:rsidP="00DA1B8C">
            <w:pPr>
              <w:pStyle w:val="a6"/>
              <w:numPr>
                <w:ilvl w:val="0"/>
                <w:numId w:val="2"/>
              </w:numPr>
              <w:ind w:left="0" w:hanging="55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Ценно</w:t>
            </w:r>
            <w:r w:rsidR="00550109" w:rsidRPr="00DA3A30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 что на официальном сайте организации имеется альтернативная версия для инвалидов по зрению, что повышает уровень информационной открытости организации.</w:t>
            </w:r>
          </w:p>
          <w:p w:rsidR="00F0211D" w:rsidRPr="00DA3A30" w:rsidRDefault="00F0211D" w:rsidP="00550109">
            <w:pPr>
              <w:pStyle w:val="a6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E14FDE" w:rsidRPr="00DA3A30" w:rsidRDefault="00E14FDE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E14FDE" w:rsidRPr="00DA3A30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E14FDE" w:rsidRPr="00DA3A30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  <w:p w:rsidR="00363E46" w:rsidRPr="00DA3A30" w:rsidRDefault="00363E46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E14FDE" w:rsidRPr="00DA3A30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Наличие дистанционных способов взаимодействия организации и получателей социальных услуг (получение информации, запись на прием и др.):</w:t>
            </w:r>
          </w:p>
          <w:p w:rsidR="00E14FDE" w:rsidRPr="00DA3A30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(изучение материалов в  организации и 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 балла</w:t>
            </w:r>
          </w:p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3.1-3.2)</w:t>
            </w:r>
            <w:proofErr w:type="gramEnd"/>
          </w:p>
        </w:tc>
        <w:tc>
          <w:tcPr>
            <w:tcW w:w="705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0968A3" w:rsidRPr="00DA3A30" w:rsidRDefault="000968A3" w:rsidP="00DA1B8C">
            <w:pPr>
              <w:pStyle w:val="10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развивать возможности получателей услуг, принимая обращения через электронные сервисы.</w:t>
            </w:r>
          </w:p>
          <w:p w:rsidR="00DF55F1" w:rsidRPr="00DA3A30" w:rsidRDefault="000968A3" w:rsidP="00DA1B8C">
            <w:pPr>
              <w:pStyle w:val="10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</w:t>
            </w:r>
            <w:r w:rsidR="00DF55F1" w:rsidRPr="00DA3A30">
              <w:rPr>
                <w:rFonts w:ascii="Times New Roman" w:hAnsi="Times New Roman" w:cs="Times New Roman"/>
                <w:color w:val="auto"/>
              </w:rPr>
              <w:t xml:space="preserve"> продолжить развитие системы дистанционного взаимодействия организации с получателями услуг, для оперативного решения вопросов и своевременного получения информации.</w:t>
            </w:r>
          </w:p>
          <w:p w:rsidR="00DF55F1" w:rsidRPr="00DA3A30" w:rsidRDefault="00DF55F1">
            <w:pPr>
              <w:pStyle w:val="10"/>
              <w:jc w:val="center"/>
              <w:rPr>
                <w:color w:val="auto"/>
              </w:rPr>
            </w:pPr>
          </w:p>
          <w:p w:rsidR="00E14FDE" w:rsidRPr="00DA3A30" w:rsidRDefault="00E14FDE" w:rsidP="000968A3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DA3A30" w:rsidTr="000968A3">
        <w:trPr>
          <w:gridAfter w:val="3"/>
          <w:wAfter w:w="1779" w:type="dxa"/>
          <w:trHeight w:val="293"/>
        </w:trPr>
        <w:tc>
          <w:tcPr>
            <w:tcW w:w="990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3.1.</w:t>
            </w:r>
          </w:p>
        </w:tc>
        <w:tc>
          <w:tcPr>
            <w:tcW w:w="3930" w:type="dxa"/>
            <w:gridSpan w:val="2"/>
          </w:tcPr>
          <w:p w:rsidR="00E14FDE" w:rsidRPr="00DA3A30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телефон</w:t>
            </w:r>
          </w:p>
        </w:tc>
        <w:tc>
          <w:tcPr>
            <w:tcW w:w="990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да/нет</w:t>
            </w:r>
          </w:p>
        </w:tc>
        <w:tc>
          <w:tcPr>
            <w:tcW w:w="1845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E14FDE" w:rsidRPr="00DA3A30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E14FDE" w:rsidRPr="00DA3A30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3.2.</w:t>
            </w:r>
          </w:p>
        </w:tc>
        <w:tc>
          <w:tcPr>
            <w:tcW w:w="3930" w:type="dxa"/>
            <w:gridSpan w:val="2"/>
          </w:tcPr>
          <w:p w:rsidR="00E14FDE" w:rsidRPr="00DA3A30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электронная почта, электронные сервисы на официальном сайте организации в сети «Интернет»</w:t>
            </w:r>
          </w:p>
        </w:tc>
        <w:tc>
          <w:tcPr>
            <w:tcW w:w="990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да/нет</w:t>
            </w:r>
          </w:p>
        </w:tc>
        <w:tc>
          <w:tcPr>
            <w:tcW w:w="1845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E14FDE" w:rsidRPr="00DA3A30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E14FDE" w:rsidRPr="00DA3A30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E14FDE" w:rsidRPr="00DA3A30" w:rsidRDefault="00E14FDE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E14FDE" w:rsidRPr="00DA3A30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</w:tcPr>
          <w:p w:rsidR="00E14FDE" w:rsidRPr="00DA3A30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  <w:p w:rsidR="00363E46" w:rsidRPr="00DA3A30" w:rsidRDefault="00363E46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3930" w:type="dxa"/>
            <w:gridSpan w:val="2"/>
          </w:tcPr>
          <w:p w:rsidR="00E14FDE" w:rsidRPr="00DA3A30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Результативность обращений при использовании дистанционных способов взаимодействия с получателями социальных услуг  для получения необходимой информации:</w:t>
            </w:r>
          </w:p>
          <w:p w:rsidR="00E14FDE" w:rsidRPr="00DA3A30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(проведение контрольных звонков и изучение материалов в  организации)</w:t>
            </w:r>
          </w:p>
        </w:tc>
        <w:tc>
          <w:tcPr>
            <w:tcW w:w="990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 балла</w:t>
            </w:r>
          </w:p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4.1-4.2)</w:t>
            </w:r>
            <w:proofErr w:type="gramEnd"/>
          </w:p>
        </w:tc>
        <w:tc>
          <w:tcPr>
            <w:tcW w:w="705" w:type="dxa"/>
          </w:tcPr>
          <w:p w:rsidR="00E14FDE" w:rsidRPr="00DA3A30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E14FDE" w:rsidRPr="00DA3A30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E14FD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0968A3" w:rsidRPr="00DA3A30" w:rsidRDefault="000968A3" w:rsidP="00DA1B8C">
            <w:pPr>
              <w:pStyle w:val="a6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Важно продолжать </w:t>
            </w:r>
            <w:r w:rsidR="00DF55F1" w:rsidRPr="00DA3A30">
              <w:rPr>
                <w:rFonts w:ascii="Times New Roman" w:hAnsi="Times New Roman" w:cs="Times New Roman"/>
                <w:color w:val="auto"/>
              </w:rPr>
              <w:t xml:space="preserve"> обеспечи</w:t>
            </w:r>
            <w:r w:rsidRPr="00DA3A30">
              <w:rPr>
                <w:rFonts w:ascii="Times New Roman" w:hAnsi="Times New Roman" w:cs="Times New Roman"/>
                <w:color w:val="auto"/>
              </w:rPr>
              <w:t>вать</w:t>
            </w:r>
            <w:r w:rsidR="00DF55F1" w:rsidRPr="00DA3A30">
              <w:rPr>
                <w:rFonts w:ascii="Times New Roman" w:hAnsi="Times New Roman" w:cs="Times New Roman"/>
                <w:color w:val="auto"/>
              </w:rPr>
              <w:t xml:space="preserve"> учет результативных звонков. </w:t>
            </w:r>
          </w:p>
          <w:p w:rsidR="000968A3" w:rsidRPr="00DA3A30" w:rsidRDefault="000968A3" w:rsidP="00DA1B8C">
            <w:pPr>
              <w:pStyle w:val="a6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Необходимо продолжать </w:t>
            </w:r>
            <w:r w:rsidR="00DF55F1" w:rsidRPr="00DA3A30">
              <w:rPr>
                <w:rFonts w:ascii="Times New Roman" w:hAnsi="Times New Roman" w:cs="Times New Roman"/>
                <w:color w:val="auto"/>
              </w:rPr>
              <w:t>обеспечи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вать </w:t>
            </w:r>
            <w:r w:rsidR="00DF55F1" w:rsidRPr="00DA3A30">
              <w:rPr>
                <w:rFonts w:ascii="Times New Roman" w:hAnsi="Times New Roman" w:cs="Times New Roman"/>
                <w:color w:val="auto"/>
              </w:rPr>
              <w:t>взаимодействи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е с получателями услуг </w:t>
            </w:r>
            <w:r w:rsidR="00DF55F1" w:rsidRPr="00DA3A30">
              <w:rPr>
                <w:rFonts w:ascii="Times New Roman" w:hAnsi="Times New Roman" w:cs="Times New Roman"/>
                <w:color w:val="auto"/>
              </w:rPr>
              <w:t xml:space="preserve"> через электронную почту. </w:t>
            </w:r>
          </w:p>
          <w:p w:rsidR="00E14FDE" w:rsidRPr="00DA3A30" w:rsidRDefault="000968A3" w:rsidP="00DA1B8C">
            <w:pPr>
              <w:pStyle w:val="a6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Ценно </w:t>
            </w:r>
            <w:r w:rsidR="00DF55F1" w:rsidRPr="00DA3A30">
              <w:rPr>
                <w:rFonts w:ascii="Times New Roman" w:hAnsi="Times New Roman" w:cs="Times New Roman"/>
                <w:color w:val="auto"/>
              </w:rPr>
              <w:t xml:space="preserve"> использова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ние </w:t>
            </w:r>
            <w:r w:rsidR="00DF55F1" w:rsidRPr="00DA3A30">
              <w:rPr>
                <w:rFonts w:ascii="Times New Roman" w:hAnsi="Times New Roman" w:cs="Times New Roman"/>
                <w:color w:val="auto"/>
              </w:rPr>
              <w:t xml:space="preserve"> электронны</w:t>
            </w:r>
            <w:r w:rsidRPr="00DA3A30">
              <w:rPr>
                <w:rFonts w:ascii="Times New Roman" w:hAnsi="Times New Roman" w:cs="Times New Roman"/>
                <w:color w:val="auto"/>
              </w:rPr>
              <w:t>х</w:t>
            </w:r>
            <w:r w:rsidR="00DF55F1" w:rsidRPr="00DA3A30">
              <w:rPr>
                <w:rFonts w:ascii="Times New Roman" w:hAnsi="Times New Roman" w:cs="Times New Roman"/>
                <w:color w:val="auto"/>
              </w:rPr>
              <w:t xml:space="preserve"> ресурс</w:t>
            </w:r>
            <w:r w:rsidRPr="00DA3A30">
              <w:rPr>
                <w:rFonts w:ascii="Times New Roman" w:hAnsi="Times New Roman" w:cs="Times New Roman"/>
                <w:color w:val="auto"/>
              </w:rPr>
              <w:t>ов</w:t>
            </w:r>
            <w:r w:rsidR="00DF55F1" w:rsidRPr="00DA3A30">
              <w:rPr>
                <w:rFonts w:ascii="Times New Roman" w:hAnsi="Times New Roman" w:cs="Times New Roman"/>
                <w:color w:val="auto"/>
              </w:rPr>
              <w:t xml:space="preserve"> организации, предложение получателям услуг для получения необходимой информации не только телефон, но и с помощью электронных ресурсов.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результативных звонков по телефону в организацию социального обслуживания для получения необходимой информации от числа контрольных звонков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результативных обращений в организацию социального обслуживания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по электронной почте или с помощью электронных сервисов на официальном сайте организации в сети «Интернет» для получения необходимой информации от числа контрольных обращений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1,0</w:t>
            </w:r>
          </w:p>
        </w:tc>
        <w:tc>
          <w:tcPr>
            <w:tcW w:w="705" w:type="dxa"/>
          </w:tcPr>
          <w:p w:rsidR="00BE2F98" w:rsidRPr="00DA3A30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  <w:trHeight w:val="280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</w:tcPr>
          <w:p w:rsidR="00BE2F98" w:rsidRPr="00DA3A30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  <w:p w:rsidR="00BE2F98" w:rsidRPr="00DA3A30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Наличие возможности направления заявления (жалобы), предложений и отзывов о качестве предоставления социальных услуг: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(изучение материалов в  организации, уполномоченном органе, на сайтах  и форме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5.1-5.3)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3E2781" w:rsidRPr="00DA3A30" w:rsidRDefault="00BE2F98" w:rsidP="00DA1B8C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продолжить работу по поддержке возможностей получателей услуг и членов их семей в подаче заявления (жалобы), предложений и отзывов о качестве предоставления социальных услуг в удобной для них форме.</w:t>
            </w:r>
          </w:p>
          <w:p w:rsidR="003E2781" w:rsidRPr="00DA3A30" w:rsidRDefault="003E2781" w:rsidP="00DA1B8C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Ценно сохранить существующую систему учета жалоб населения и контроля на их реагирование.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лично в организацию социального обслуживания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возможность имеется/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отсутствует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rFonts w:ascii="Times New Roman" w:hAnsi="Times New Roman"/>
                <w:color w:val="auto"/>
              </w:rPr>
            </w:pPr>
            <w:r w:rsidRPr="00DA3A30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в электронной форме на официальном сайте организации социального обслуживания в сети «Интернет»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возможность имеется/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отсутствует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по телефону /на «горячую линию» уполномоченного исполнительного органа государственной власти в сфере социального обслуживания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возможность имеется/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отсутствует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DA3A30">
              <w:rPr>
                <w:rFonts w:ascii="Times New Roman" w:hAnsi="Times New Roman"/>
                <w:b/>
                <w:color w:val="auto"/>
              </w:rPr>
              <w:t>3,0</w:t>
            </w:r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DA3A30">
              <w:rPr>
                <w:rFonts w:ascii="Times New Roman" w:hAnsi="Times New Roman"/>
                <w:b/>
                <w:color w:val="auto"/>
              </w:rPr>
              <w:t>3,0</w:t>
            </w:r>
          </w:p>
          <w:p w:rsidR="00BE2F98" w:rsidRPr="00DA3A30" w:rsidRDefault="00BE2F98" w:rsidP="00E14FDE">
            <w:pPr>
              <w:jc w:val="center"/>
              <w:rPr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93" w:type="dxa"/>
          </w:tcPr>
          <w:p w:rsidR="00BE2F98" w:rsidRPr="00DA3A30" w:rsidRDefault="00BE2F98">
            <w:pPr>
              <w:rPr>
                <w:color w:val="auto"/>
              </w:rPr>
            </w:pPr>
          </w:p>
        </w:tc>
        <w:tc>
          <w:tcPr>
            <w:tcW w:w="593" w:type="dxa"/>
          </w:tcPr>
          <w:p w:rsidR="00BE2F98" w:rsidRPr="00DA3A30" w:rsidRDefault="00BE2F98" w:rsidP="00131AAA">
            <w:pPr>
              <w:rPr>
                <w:b/>
                <w:color w:val="auto"/>
              </w:rPr>
            </w:pPr>
            <w:r w:rsidRPr="00DA3A30">
              <w:rPr>
                <w:rFonts w:ascii="Times New Roman" w:hAnsi="Times New Roman"/>
                <w:b/>
                <w:color w:val="auto"/>
              </w:rPr>
              <w:t>1,0</w:t>
            </w:r>
          </w:p>
        </w:tc>
        <w:tc>
          <w:tcPr>
            <w:tcW w:w="593" w:type="dxa"/>
          </w:tcPr>
          <w:p w:rsidR="00BE2F98" w:rsidRPr="00DA3A30" w:rsidRDefault="00BE2F98" w:rsidP="00131AAA">
            <w:pPr>
              <w:rPr>
                <w:b/>
                <w:color w:val="auto"/>
              </w:rPr>
            </w:pPr>
            <w:r w:rsidRPr="00DA3A30">
              <w:rPr>
                <w:rFonts w:ascii="Times New Roman" w:hAnsi="Times New Roman"/>
                <w:b/>
                <w:color w:val="auto"/>
              </w:rPr>
              <w:t>1,0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Наличие информации о порядке подачи жалобы по вопросам качества оказания социальных услуг: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(изучение материалов в  организации, уполномоченном органе, на сайтах  и форме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6.1-6.3)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3E2781" w:rsidRPr="00DA3A30" w:rsidRDefault="003E2781" w:rsidP="00DA1B8C">
            <w:pPr>
              <w:pStyle w:val="a6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hAnsi="Times New Roman" w:cs="Times New Roman"/>
                <w:color w:val="auto"/>
              </w:rPr>
              <w:t>Важно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продолжить работу по размещению информации о порядке подачи жалобы по вопросам качества оказания социальных услуг на информационных стендах в помещении организации, на официальных сайтах организации социального обслуживания, учредителя, в информационно-телекоммуникационной сети «Интернет»).</w:t>
            </w:r>
            <w:proofErr w:type="gramEnd"/>
          </w:p>
          <w:p w:rsidR="003E2781" w:rsidRPr="00DA3A30" w:rsidRDefault="003E2781" w:rsidP="00DA1B8C">
            <w:pPr>
              <w:pStyle w:val="a6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Необходимо создание информационной </w:t>
            </w:r>
            <w:r w:rsidRPr="00DA3A30">
              <w:rPr>
                <w:rFonts w:ascii="Times New Roman" w:hAnsi="Times New Roman" w:cs="Times New Roman"/>
                <w:color w:val="auto"/>
              </w:rPr>
              <w:lastRenderedPageBreak/>
              <w:t>открытости о порядке подачи жалобы по вопросам качества оказания социальных услуг на официальном сайте организации социального обслуживания в «Интернет».</w:t>
            </w:r>
          </w:p>
          <w:p w:rsidR="003E2781" w:rsidRPr="00DA3A30" w:rsidRDefault="003E2781" w:rsidP="00DA1B8C">
            <w:pPr>
              <w:pStyle w:val="a6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Ценно, что в Центре имеется информация о порядке подачи жалоб и предложений на информационном стенде в общедоступном месте.</w:t>
            </w:r>
          </w:p>
          <w:p w:rsidR="003E2781" w:rsidRPr="00DA3A30" w:rsidRDefault="003E2781" w:rsidP="003E2781">
            <w:pPr>
              <w:pStyle w:val="a6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E2F98" w:rsidRPr="00DA3A30" w:rsidRDefault="00BE2F98" w:rsidP="003E2781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 w:rsidP="00694363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в общедоступных местах на информационных стендах в организации социального обслуживания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отсутствует/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представ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лена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 частично/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представлена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в полном объеме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0/0,5/1</w:t>
            </w:r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E14FDE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на  официальном сайте организации социального обслуживания в сети «Интернет»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отсутствует/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представлена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частично/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представлена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в полном объеме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0/0,5/1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на официальном сайте уполномоченного исполнительного органа государственной власти в сфере  социального обслуживания в сети «Интернет»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отсутствует/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представлена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частично/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представлена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в полном объеме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0/0,5/1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2,8</w:t>
            </w:r>
          </w:p>
        </w:tc>
        <w:tc>
          <w:tcPr>
            <w:tcW w:w="705" w:type="dxa"/>
          </w:tcPr>
          <w:p w:rsidR="00BE2F98" w:rsidRPr="00DA3A30" w:rsidRDefault="00BE2F98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2,8</w:t>
            </w:r>
          </w:p>
          <w:p w:rsidR="00BE2F98" w:rsidRPr="00DA3A30" w:rsidRDefault="00BE2F98">
            <w:pPr>
              <w:rPr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rPr>
                <w:b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7.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Доля получателей социальных услуг, удовлетворенных качеством, полнотой и доступностью информации (при личном обращении, по телефону, на официальном сайте организации социального обслуживания) о работе организации социального обслуживания, в том числе о перечне и порядке предоставления социальных услуг, от общего числа опрошенных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0B06B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DA3A30" w:rsidRDefault="00BE2F98" w:rsidP="000B06B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3E2781" w:rsidRPr="00DA3A30" w:rsidRDefault="00BE2F98" w:rsidP="00DA1B8C">
            <w:pPr>
              <w:pStyle w:val="a6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Важно </w:t>
            </w:r>
            <w:r w:rsidR="003E2781" w:rsidRPr="00DA3A30">
              <w:rPr>
                <w:rFonts w:ascii="Times New Roman" w:hAnsi="Times New Roman" w:cs="Times New Roman"/>
                <w:color w:val="auto"/>
              </w:rPr>
              <w:t>создание условий для поддержания удовлетворенности получателей услуг качеством, полнотой и доступностью информации о работе организации социального обслуживания.</w:t>
            </w:r>
          </w:p>
          <w:p w:rsidR="00BE2F98" w:rsidRPr="00DA3A30" w:rsidRDefault="00BE2F98" w:rsidP="003E2781">
            <w:pPr>
              <w:pStyle w:val="10"/>
              <w:rPr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 w:rsidP="000B06B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0,6</w:t>
            </w:r>
          </w:p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Всего значение по критерию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C6756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14,6</w:t>
            </w:r>
          </w:p>
        </w:tc>
        <w:tc>
          <w:tcPr>
            <w:tcW w:w="705" w:type="dxa"/>
          </w:tcPr>
          <w:p w:rsidR="00BE2F98" w:rsidRPr="00DA3A30" w:rsidRDefault="00C6756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14,4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4459" w:type="dxa"/>
            <w:gridSpan w:val="11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показатели, характеризующие открытость и доступность информации об организации  социального обслуживания*</w:t>
            </w:r>
          </w:p>
        </w:tc>
      </w:tr>
      <w:tr w:rsidR="00BE2F98" w:rsidRPr="00DA3A30" w:rsidTr="001262A3">
        <w:trPr>
          <w:gridAfter w:val="3"/>
          <w:wAfter w:w="1779" w:type="dxa"/>
          <w:trHeight w:val="600"/>
        </w:trPr>
        <w:tc>
          <w:tcPr>
            <w:tcW w:w="109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8.</w:t>
            </w:r>
          </w:p>
        </w:tc>
        <w:tc>
          <w:tcPr>
            <w:tcW w:w="3825" w:type="dxa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Эффективность внутренней информационной системы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, сайт и изучение материалов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 баллов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8.1 - 8.6)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405359" w:rsidRPr="00DA3A30" w:rsidRDefault="00BE2F98" w:rsidP="00DA1B8C">
            <w:pPr>
              <w:pStyle w:val="a6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размещать локальные акты, учредительные документы в информационном пространстве организации, для более эффективных отношений между работниками и получателями услуг</w:t>
            </w:r>
          </w:p>
          <w:p w:rsidR="00405359" w:rsidRPr="00DA3A30" w:rsidRDefault="00BE2F98" w:rsidP="00DA1B8C">
            <w:pPr>
              <w:pStyle w:val="a6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Необходимо перевести весь документооборот в электронный вариант, в соответствии с современными требованиями.</w:t>
            </w:r>
          </w:p>
          <w:p w:rsidR="00BE2F98" w:rsidRPr="00DA3A30" w:rsidRDefault="00405359" w:rsidP="00DA1B8C">
            <w:pPr>
              <w:pStyle w:val="a6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Ценно у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величение доли электронных ресурсов представленных в свободном доступе. </w:t>
            </w:r>
          </w:p>
          <w:p w:rsidR="00BE2F98" w:rsidRPr="00DA3A30" w:rsidRDefault="00BE2F98" w:rsidP="00C6756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09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8.1.</w:t>
            </w:r>
          </w:p>
        </w:tc>
        <w:tc>
          <w:tcPr>
            <w:tcW w:w="3825" w:type="dxa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обновленных структурных единиц информационной системы организации 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за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последние 3 года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09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8.2.</w:t>
            </w:r>
          </w:p>
        </w:tc>
        <w:tc>
          <w:tcPr>
            <w:tcW w:w="3825" w:type="dxa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специалистов, использующих информационно – телекоммуникационные сети в профессиональной деятельности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09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8.3.</w:t>
            </w:r>
          </w:p>
        </w:tc>
        <w:tc>
          <w:tcPr>
            <w:tcW w:w="3825" w:type="dxa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учредительных документов и локальных актов,  переведенных в электронный документооборот организации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0,2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0,2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09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8.4.</w:t>
            </w:r>
          </w:p>
        </w:tc>
        <w:tc>
          <w:tcPr>
            <w:tcW w:w="3825" w:type="dxa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учредительных документов и локальных актов, нашедших отражение в информационном пространстве организации от их общего количества (сайт, стенды, буклеты и др.)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09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8.5.</w:t>
            </w:r>
          </w:p>
        </w:tc>
        <w:tc>
          <w:tcPr>
            <w:tcW w:w="3825" w:type="dxa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электронных ресурсов, представленных в свободном доступе в сети Интернет, к общему количеству созданных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  <w:trHeight w:val="1360"/>
        </w:trPr>
        <w:tc>
          <w:tcPr>
            <w:tcW w:w="109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8.6.</w:t>
            </w:r>
          </w:p>
        </w:tc>
        <w:tc>
          <w:tcPr>
            <w:tcW w:w="3825" w:type="dxa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созданных информационных материалов для получателей услуг к общему количеству информации об организации 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4,7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4,7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03EA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9603EA" w:rsidRPr="00DA3A30" w:rsidRDefault="009603EA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</w:t>
            </w:r>
          </w:p>
          <w:p w:rsidR="009603EA" w:rsidRPr="00DA3A30" w:rsidRDefault="009603EA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с учетом региональных показателей:</w:t>
            </w:r>
          </w:p>
        </w:tc>
        <w:tc>
          <w:tcPr>
            <w:tcW w:w="705" w:type="dxa"/>
          </w:tcPr>
          <w:p w:rsidR="009603EA" w:rsidRPr="00DA3A30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19,3</w:t>
            </w:r>
          </w:p>
        </w:tc>
        <w:tc>
          <w:tcPr>
            <w:tcW w:w="705" w:type="dxa"/>
          </w:tcPr>
          <w:p w:rsidR="009603EA" w:rsidRPr="00DA3A30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19,1</w:t>
            </w:r>
          </w:p>
        </w:tc>
        <w:tc>
          <w:tcPr>
            <w:tcW w:w="705" w:type="dxa"/>
            <w:gridSpan w:val="2"/>
          </w:tcPr>
          <w:p w:rsidR="009603EA" w:rsidRPr="00DA3A30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9603EA" w:rsidRPr="00DA3A30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4459" w:type="dxa"/>
            <w:gridSpan w:val="11"/>
          </w:tcPr>
          <w:p w:rsidR="00BE2F98" w:rsidRPr="00DA3A30" w:rsidRDefault="00BE2F98">
            <w:pPr>
              <w:pStyle w:val="10"/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Критерий II. Комфортность условий предоставления социальных услуг и доступность их получения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469" w:type="dxa"/>
            <w:gridSpan w:val="10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Федеральные показатели, характеризующие комфортность условий предоставления социальных услуг и доступность их получения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Доступность условий беспрепятственного доступа к объектам и услугам в организации социального обслуживания для инвалидов (в том числе детей-инвалидов) и других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маломобильных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групп получателей социальных</w:t>
            </w:r>
            <w:r w:rsidRPr="00DA3A30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 xml:space="preserve">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услуг: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1.1-1.4)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AB4EFD" w:rsidRPr="00DA3A30" w:rsidRDefault="00BE2F98" w:rsidP="00DA1B8C">
            <w:pPr>
              <w:pStyle w:val="a6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Важно продолжить работу по благоустройству территории с учетом требований доступности для </w:t>
            </w:r>
            <w:proofErr w:type="spellStart"/>
            <w:r w:rsidRPr="00DA3A30">
              <w:rPr>
                <w:rFonts w:ascii="Times New Roman" w:hAnsi="Times New Roman" w:cs="Times New Roman"/>
                <w:color w:val="auto"/>
              </w:rPr>
              <w:t>маломобильных</w:t>
            </w:r>
            <w:proofErr w:type="spellEnd"/>
            <w:r w:rsidRPr="00DA3A30">
              <w:rPr>
                <w:rFonts w:ascii="Times New Roman" w:hAnsi="Times New Roman" w:cs="Times New Roman"/>
                <w:color w:val="auto"/>
              </w:rPr>
              <w:t xml:space="preserve"> получателей услуг. </w:t>
            </w:r>
          </w:p>
          <w:p w:rsidR="00AB4EFD" w:rsidRPr="00DA3A30" w:rsidRDefault="00AB4EFD" w:rsidP="00DA1B8C">
            <w:pPr>
              <w:pStyle w:val="a6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Необходимо  продолжить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работу по обеспечению доступности входных зон, санитарно-гигиенических помещений организации для </w:t>
            </w:r>
            <w:proofErr w:type="spellStart"/>
            <w:r w:rsidR="00BE2F98" w:rsidRPr="00DA3A30">
              <w:rPr>
                <w:rFonts w:ascii="Times New Roman" w:hAnsi="Times New Roman" w:cs="Times New Roman"/>
                <w:color w:val="auto"/>
              </w:rPr>
              <w:t>маломобильных</w:t>
            </w:r>
            <w:proofErr w:type="spellEnd"/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групп населении и лиц с нарушением функций слуха и зрения</w:t>
            </w:r>
            <w:proofErr w:type="gramStart"/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.</w:t>
            </w:r>
            <w:proofErr w:type="gramEnd"/>
          </w:p>
          <w:p w:rsidR="00BE2F98" w:rsidRPr="00DA3A30" w:rsidRDefault="00AB4EFD" w:rsidP="00DA1B8C">
            <w:pPr>
              <w:pStyle w:val="a6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Важно  систематически дополнять существующие в Центре приспособления, обеспечивающие </w:t>
            </w:r>
            <w:proofErr w:type="spellStart"/>
            <w:r w:rsidRPr="00DA3A30">
              <w:rPr>
                <w:rFonts w:ascii="Times New Roman" w:hAnsi="Times New Roman" w:cs="Times New Roman"/>
                <w:color w:val="auto"/>
              </w:rPr>
              <w:t>безбарьерность</w:t>
            </w:r>
            <w:proofErr w:type="spellEnd"/>
            <w:r w:rsidRPr="00DA3A30">
              <w:rPr>
                <w:rFonts w:ascii="Times New Roman" w:hAnsi="Times New Roman" w:cs="Times New Roman"/>
                <w:color w:val="auto"/>
              </w:rPr>
              <w:t xml:space="preserve"> среды в соответствии с особыми потребностями получателей услуг.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оборудование территории, прилегающей к организации социального обслуживания, с учетом требований доступности для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маломобильных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получателей услуг (лиц с нарушением функций слуха, зрения и лиц, использующих для передвижения кресла-коляски)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оборудована/ частично 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оборудована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/не оборудована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1/0,5/0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оборудование входных зон на объектах оценки для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маломобильных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групп населения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доступны/ частично доступны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/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не доступны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1/0,5/0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наличие специально оборудованного санитарно-гигиенического помещения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доступно/ частично доступно /не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доступно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1/0,5/0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наличие в помещениях организации социального обслуживания видео, аудио информаторов для лиц с нарушением функций слуха и зрения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есть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>/нет)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 w:rsidP="00363E46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9603EA" w:rsidP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2,5</w:t>
            </w:r>
          </w:p>
        </w:tc>
        <w:tc>
          <w:tcPr>
            <w:tcW w:w="705" w:type="dxa"/>
          </w:tcPr>
          <w:p w:rsidR="00BE2F98" w:rsidRPr="00DA3A30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2,5</w:t>
            </w:r>
          </w:p>
          <w:p w:rsidR="009603EA" w:rsidRPr="00DA3A30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2. 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услуг (в том числе инвалидов и других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маломобильных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групп получателей услуг), считающих условия оказания услуг доступными, от общего числа опрошенных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050FC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050FC7" w:rsidRPr="00DA3A30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 w:rsidP="00DA1B8C">
            <w:pPr>
              <w:pStyle w:val="a6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Важно продолжить работу по созданию доступных условий для инвалидов и других </w:t>
            </w:r>
            <w:proofErr w:type="spellStart"/>
            <w:r w:rsidRPr="00DA3A30">
              <w:rPr>
                <w:rFonts w:ascii="Times New Roman" w:hAnsi="Times New Roman" w:cs="Times New Roman"/>
                <w:color w:val="auto"/>
              </w:rPr>
              <w:t>маломобильных</w:t>
            </w:r>
            <w:proofErr w:type="spellEnd"/>
            <w:r w:rsidRPr="00DA3A30">
              <w:rPr>
                <w:rFonts w:ascii="Times New Roman" w:hAnsi="Times New Roman" w:cs="Times New Roman"/>
                <w:color w:val="auto"/>
              </w:rPr>
              <w:t xml:space="preserve"> групп населения.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 w:rsidP="00363E46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</w:t>
            </w:r>
            <w:r w:rsidR="00050FC7"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8</w:t>
            </w:r>
          </w:p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Наличие оборудованных помещений для предоставления социальных услуг в соответствии с перечнем социальных услуг, предоставляемых в данной организации социального обслуживания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есть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>/нет)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 w:rsidP="00DA1B8C">
            <w:pPr>
              <w:pStyle w:val="a6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продолжить работу по оборудованию помещений для предоставления социальных услуг в соответствии с современными требованиями.</w:t>
            </w:r>
          </w:p>
          <w:p w:rsidR="00BE2F98" w:rsidRPr="00DA3A30" w:rsidRDefault="00BE2F98" w:rsidP="00AB4EFD">
            <w:pPr>
              <w:pStyle w:val="a6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 w:rsidP="00363E46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 w:rsidP="00363E46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363E46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  <w:p w:rsidR="00BE2F98" w:rsidRPr="00DA3A30" w:rsidRDefault="00BE2F98" w:rsidP="00363E46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Укомплектованность организации социального обслуживания специалистами, осуществляющими предоставление социальных услуг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от штатных единиц, </w:t>
            </w:r>
            <w:proofErr w:type="spellStart"/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установлен-ных</w:t>
            </w:r>
            <w:proofErr w:type="spellEnd"/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в штатном расписании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 w:rsidP="00DA1B8C">
            <w:pPr>
              <w:pStyle w:val="a6"/>
              <w:numPr>
                <w:ilvl w:val="0"/>
                <w:numId w:val="12"/>
              </w:numPr>
              <w:ind w:left="-55" w:firstLine="55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развивать систему повышения квалификации сотрудников организации с целью эффективного использования их потенциала и повышения качества предоставляемых услуг.</w:t>
            </w:r>
          </w:p>
          <w:p w:rsidR="00BE2F98" w:rsidRPr="00DA3A30" w:rsidRDefault="00BE2F98">
            <w:pPr>
              <w:pStyle w:val="10"/>
              <w:jc w:val="center"/>
              <w:rPr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социальных услуг, оценивающих благоустройство и  содержание помещения организации социального обслуживания и территории,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lastRenderedPageBreak/>
              <w:t>на которой она расположена,  как хорошее, от  общего числа опрошенных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(в %), деленное на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 w:rsidP="00DA1B8C">
            <w:pPr>
              <w:pStyle w:val="a6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продолжать поддерживать благоустройство, помещения и территорию на высоком уровне.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баллах:</w:t>
            </w:r>
          </w:p>
        </w:tc>
        <w:tc>
          <w:tcPr>
            <w:tcW w:w="705" w:type="dxa"/>
          </w:tcPr>
          <w:p w:rsidR="00BE2F98" w:rsidRPr="00DA3A30" w:rsidRDefault="00DC7AB4" w:rsidP="00DC7AB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6,5</w:t>
            </w:r>
          </w:p>
          <w:p w:rsidR="00DC7AB4" w:rsidRPr="00DA3A30" w:rsidRDefault="00DC7AB4" w:rsidP="00DC7AB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DC7AB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6,3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4459" w:type="dxa"/>
            <w:gridSpan w:val="11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показатели, характеризующие комфортность условий предоставления социальных услуг и доступность их получения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Современность материально-технической базы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6.1-6.2)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6D694C" w:rsidRPr="00DA3A30" w:rsidRDefault="00BE2F98" w:rsidP="00DA1B8C">
            <w:pPr>
              <w:pStyle w:val="a6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продолжать оснащать помещения и территорию организации в соответствии с современными нормами и правилами.</w:t>
            </w:r>
          </w:p>
          <w:p w:rsidR="00BE2F98" w:rsidRPr="00DA3A30" w:rsidRDefault="006D694C" w:rsidP="00DA1B8C">
            <w:pPr>
              <w:pStyle w:val="a6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Важно 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>разви</w:t>
            </w:r>
            <w:r w:rsidRPr="00DA3A30">
              <w:rPr>
                <w:rFonts w:ascii="Times New Roman" w:hAnsi="Times New Roman" w:cs="Times New Roman"/>
                <w:color w:val="auto"/>
              </w:rPr>
              <w:t>вать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и обновл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ять 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материально-техническ</w:t>
            </w:r>
            <w:r w:rsidRPr="00DA3A30">
              <w:rPr>
                <w:rFonts w:ascii="Times New Roman" w:hAnsi="Times New Roman" w:cs="Times New Roman"/>
                <w:color w:val="auto"/>
              </w:rPr>
              <w:t>ую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баз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у 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в с</w:t>
            </w:r>
            <w:r w:rsidRPr="00DA3A30">
              <w:rPr>
                <w:rFonts w:ascii="Times New Roman" w:hAnsi="Times New Roman" w:cs="Times New Roman"/>
                <w:color w:val="auto"/>
              </w:rPr>
              <w:t>оответствии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с 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>современными требованиями для оборудования, помещений и территорий</w:t>
            </w:r>
            <w:r w:rsidR="00BE2F98" w:rsidRPr="00DA3A30">
              <w:rPr>
                <w:color w:val="auto"/>
              </w:rPr>
              <w:t>.</w:t>
            </w:r>
          </w:p>
          <w:p w:rsidR="00BE2F98" w:rsidRPr="00DA3A30" w:rsidRDefault="00BE2F98" w:rsidP="000E70A8">
            <w:pPr>
              <w:pStyle w:val="10"/>
              <w:ind w:left="72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оборудования, соответствующего современным требованиям (% к общему количеству оборудования)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помещений и /или территорий, используемых для реализации деятельности, которые  соответствуют современным требованиям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1,7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7.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Эффективность материально – технической базы</w:t>
            </w:r>
          </w:p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7.1-7.2)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6D694C" w:rsidRPr="00DA3A30" w:rsidRDefault="00BE2F98" w:rsidP="00DA1B8C">
            <w:pPr>
              <w:pStyle w:val="a6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продолжить эффективное использование имеющихся у организации помещений, территорий и оборудования для качественного предоставления услуг.</w:t>
            </w:r>
          </w:p>
          <w:p w:rsidR="00BE2F98" w:rsidRPr="00DA3A30" w:rsidRDefault="00BE2F98" w:rsidP="00DA1B8C">
            <w:pPr>
              <w:pStyle w:val="a6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Ценно, что организация максимально использует имеющиеся помещения и территории, а также имеющееся оборудование.</w:t>
            </w:r>
          </w:p>
          <w:p w:rsidR="00BE2F98" w:rsidRPr="00DA3A30" w:rsidRDefault="00BE2F98" w:rsidP="006D694C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 w:rsidP="004E4311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7.1.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 использования имеющихся помещений и территорий при реализации деятельности организации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7.2.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 использования имеющегося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оборудования при реализации деятельности организации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1,7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8.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Востребованность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спектра услуг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8.1-8.3)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87766C" w:rsidRPr="00DA3A30" w:rsidRDefault="006D694C" w:rsidP="00DA1B8C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Важно продолжать работу по 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информировани</w:t>
            </w:r>
            <w:r w:rsidRPr="00DA3A30">
              <w:rPr>
                <w:rFonts w:ascii="Times New Roman" w:hAnsi="Times New Roman" w:cs="Times New Roman"/>
                <w:color w:val="auto"/>
              </w:rPr>
              <w:t>ю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клиентов о предоставляемых Центром услугах. </w:t>
            </w:r>
          </w:p>
          <w:p w:rsidR="00BE2F98" w:rsidRPr="00DA3A30" w:rsidRDefault="0087766C" w:rsidP="00DA1B8C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Необходимо с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>охранение и увеличение спектра услуг.</w:t>
            </w:r>
          </w:p>
          <w:p w:rsidR="0087766C" w:rsidRPr="00DA3A30" w:rsidRDefault="0087766C" w:rsidP="00DA1B8C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Ценно, что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t>услуги, предоставляемых организацией, соответствуют запросам получателей.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8.1.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услуг, предоставляемых организацией, которые соответствуют запросам получателей.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8.2.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активно используемых получателями услуг по отношению ко всему перечню услуг.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8.3.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получателей, пользующихся услугами организации, от 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установленного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нормативами или заданием</w:t>
            </w:r>
            <w:r w:rsidR="003022A6" w:rsidRPr="00DA3A30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2,6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2,6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9.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Адресность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спектра </w:t>
            </w:r>
            <w:r w:rsidR="003022A6"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услуг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 баллов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9.1-9.5)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7D7437" w:rsidRPr="00DA3A30" w:rsidRDefault="00BE2F98" w:rsidP="00DA1B8C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при создании индивидуальной программы предоставления социальных услуг и мер, ее сопровождающих</w:t>
            </w:r>
            <w:r w:rsidR="007D7437" w:rsidRPr="00DA3A30">
              <w:rPr>
                <w:rFonts w:ascii="Times New Roman" w:hAnsi="Times New Roman" w:cs="Times New Roman"/>
                <w:color w:val="auto"/>
              </w:rPr>
              <w:t>, предлагать получателю услуги</w:t>
            </w:r>
            <w:r w:rsidRPr="00DA3A30">
              <w:rPr>
                <w:rFonts w:ascii="Times New Roman" w:hAnsi="Times New Roman" w:cs="Times New Roman"/>
                <w:color w:val="auto"/>
              </w:rPr>
              <w:t>, предоставление комплекса услуг.</w:t>
            </w:r>
          </w:p>
          <w:p w:rsidR="00BE2F98" w:rsidRPr="00DA3A30" w:rsidRDefault="00BE2F98" w:rsidP="00DA1B8C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продолжать систематическую работу по предоставлению социальных услуг в соответствии с индивидуальной нуждаемостью получателей.</w:t>
            </w:r>
          </w:p>
          <w:p w:rsidR="007D7437" w:rsidRPr="00DA3A30" w:rsidRDefault="007D7437" w:rsidP="00DA1B8C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Ценно, что в организации 100%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чьи индивидуальные особые потребности учтены, к  общему числу получателей услуг.</w:t>
            </w:r>
          </w:p>
          <w:p w:rsidR="00BE2F98" w:rsidRPr="00DA3A30" w:rsidRDefault="00BE2F98" w:rsidP="004E4311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9.1.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услуг, предоставляемых организацией,  которые соответствуют индивидуальной нуждаемости получателя.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9.2.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получателей, пользующихся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комплексом необходимых социальных услуг.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9.3.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чьи индивидуальные особые потребности учтены, к  общему числу получателей услуг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9.4.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удовлетворенных индивидуальных особых потребностей получателей услуг к общему числу их индивидуальных особых потребностей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9.5.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обеспечивающих индивидуальное сопровождение получателей услуг от общего количества работников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5,0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5,0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10.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Продуктивность  процесса предоставления услуг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10.1-10.3)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7D7437" w:rsidRPr="00DA3A30" w:rsidRDefault="007D7437" w:rsidP="00DA1B8C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с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охранение дальнейшего соответствия всех оказываемых услуг требованиям законодательства, нормативно-правовых актов, локальных актов организации. </w:t>
            </w:r>
          </w:p>
          <w:p w:rsidR="007D7437" w:rsidRPr="00DA3A30" w:rsidRDefault="00BE2F98" w:rsidP="00DA1B8C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Необходимо продолжить целенаправленную и системную деятельность по повышению качества процесса предоставления услуг. </w:t>
            </w:r>
          </w:p>
          <w:p w:rsidR="00BE2F98" w:rsidRPr="00DA3A30" w:rsidRDefault="00BE2F98" w:rsidP="00DA1B8C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продолжить работу по составлению паспортов социальных услуг имеющих актуальное описание их полного цикла осуществления в соответствии с современными требованиями.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10.1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услуг, имеющих актуальное описание их полного цикла осуществления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</w:tcPr>
          <w:p w:rsidR="00BE2F98" w:rsidRPr="00DA3A30" w:rsidRDefault="00BE2F98" w:rsidP="0036688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10.2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услуг, реализованных в полном объеме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10.3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услуг, процесс предоставления которых соответствует всем критериям качества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(по услугам,  представленным к экспертизе):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до 30% - 0,3 балла,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31-60 % - 0,6 балла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61 - 100% - 1,0 балл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(в %), деленное на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1,0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2,4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2,4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586444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значение по региональным показателям в баллах:</w:t>
            </w:r>
          </w:p>
        </w:tc>
        <w:tc>
          <w:tcPr>
            <w:tcW w:w="705" w:type="dxa"/>
          </w:tcPr>
          <w:p w:rsidR="00BE2F98" w:rsidRPr="00DA3A30" w:rsidRDefault="005864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13,4</w:t>
            </w:r>
          </w:p>
        </w:tc>
        <w:tc>
          <w:tcPr>
            <w:tcW w:w="705" w:type="dxa"/>
          </w:tcPr>
          <w:p w:rsidR="00D604E0" w:rsidRPr="00DA3A30" w:rsidRDefault="00D604E0" w:rsidP="00D604E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13,4</w:t>
            </w:r>
          </w:p>
          <w:p w:rsidR="00D604E0" w:rsidRPr="00DA3A30" w:rsidRDefault="00D604E0" w:rsidP="00D604E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86444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586444" w:rsidRPr="00DA3A30" w:rsidRDefault="00586444" w:rsidP="00586444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 с учетом региональных показателей:</w:t>
            </w:r>
          </w:p>
        </w:tc>
        <w:tc>
          <w:tcPr>
            <w:tcW w:w="705" w:type="dxa"/>
          </w:tcPr>
          <w:p w:rsidR="00586444" w:rsidRPr="00DA3A30" w:rsidRDefault="00344259" w:rsidP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19</w:t>
            </w:r>
            <w:r w:rsidR="00D604E0"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,</w:t>
            </w: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9</w:t>
            </w:r>
          </w:p>
        </w:tc>
        <w:tc>
          <w:tcPr>
            <w:tcW w:w="705" w:type="dxa"/>
          </w:tcPr>
          <w:p w:rsidR="00586444" w:rsidRPr="00DA3A30" w:rsidRDefault="00D604E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19,7</w:t>
            </w:r>
          </w:p>
          <w:p w:rsidR="00D604E0" w:rsidRPr="00DA3A30" w:rsidRDefault="00D604E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586444" w:rsidRPr="00DA3A30" w:rsidRDefault="005864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586444" w:rsidRPr="00DA3A30" w:rsidRDefault="005864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4459" w:type="dxa"/>
            <w:gridSpan w:val="11"/>
          </w:tcPr>
          <w:p w:rsidR="00BE2F98" w:rsidRPr="00DA3A30" w:rsidRDefault="00BE2F98">
            <w:pPr>
              <w:pStyle w:val="10"/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Критерий III. Время ожидания предоставления социальной услуги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469" w:type="dxa"/>
            <w:gridSpan w:val="10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Федеральные показатели, характеризующие время ожидания предоставления социальной услуги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Доля получателей, которым предоставлена услуга  во время, установленное при назначении данной услуги, от общего числа опрошенных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Не замеряется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 w:rsidP="00DA1B8C">
            <w:pPr>
              <w:pStyle w:val="a6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Ценно, что организация стремится оказывать услуги вовремя, установленное при назначении данной услуги.</w:t>
            </w:r>
          </w:p>
          <w:p w:rsidR="00BE2F98" w:rsidRPr="00DA3A30" w:rsidRDefault="00BE2F98">
            <w:pPr>
              <w:pStyle w:val="10"/>
              <w:jc w:val="center"/>
              <w:rPr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Среднее время ожидания приема к специалисту организации социального обслуживания при личном обращении граждан для получения информации о работе организации социального обслуживания, порядке предоставления социальных услуг (среди опрошенных получателей социальных услуг)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более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30 минут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15 до 30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минут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менее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15 минут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Не замеряется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 w:rsidP="00DA1B8C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Ценно, что организация стремится оказать услуги в кратчайшее время. </w:t>
            </w:r>
          </w:p>
        </w:tc>
      </w:tr>
      <w:tr w:rsidR="00BE2F98" w:rsidRPr="00DA3A30" w:rsidTr="001262A3">
        <w:trPr>
          <w:gridAfter w:val="3"/>
          <w:wAfter w:w="1779" w:type="dxa"/>
          <w:trHeight w:val="240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rPr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  <w:trHeight w:val="240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rPr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  <w:trHeight w:val="240"/>
        </w:trPr>
        <w:tc>
          <w:tcPr>
            <w:tcW w:w="14459" w:type="dxa"/>
            <w:gridSpan w:val="11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 показатели, характеризующие время ожидания предоставления социальной услуги *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Актуальность предоставления услуг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lastRenderedPageBreak/>
              <w:t>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3.1-3.3)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485B1C" w:rsidRPr="00DA3A30" w:rsidRDefault="00294778" w:rsidP="00DA1B8C">
            <w:pPr>
              <w:pStyle w:val="a6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ри предоставлении социальных услуг учитывать как индивидуальные потребности 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lastRenderedPageBreak/>
              <w:t>получателя, так территориальную расположенность места проживания, обеспечивая приближенность социального обслуживания к каждому получателю.</w:t>
            </w:r>
          </w:p>
          <w:p w:rsidR="00BE2F98" w:rsidRPr="00DA3A30" w:rsidRDefault="00485B1C" w:rsidP="00DA1B8C">
            <w:pPr>
              <w:pStyle w:val="a6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Ценно, что  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очередь на получение </w:t>
            </w:r>
            <w:proofErr w:type="gramStart"/>
            <w:r w:rsidR="00BE2F98" w:rsidRPr="00DA3A30">
              <w:rPr>
                <w:rFonts w:ascii="Times New Roman" w:hAnsi="Times New Roman" w:cs="Times New Roman"/>
                <w:color w:val="auto"/>
              </w:rPr>
              <w:t>которых</w:t>
            </w:r>
            <w:proofErr w:type="gramEnd"/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сведена до минимума</w:t>
            </w:r>
            <w:r w:rsidR="007D7437" w:rsidRPr="00DA3A30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BE2F98" w:rsidRPr="00DA3A30" w:rsidRDefault="00BE2F98" w:rsidP="0068190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предоставляемых социальных услуг, очередь на получение которых сведена до минимума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190297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190297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предоставляемых социальных услуг, заявку на получение которых можно  оформить  через электронные ресурсы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705" w:type="dxa"/>
          </w:tcPr>
          <w:p w:rsidR="00BE2F98" w:rsidRPr="00DA3A30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предоставляемых социальных услуг, которые приближены к месту проживания получателя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Всего  значение по критерию в баллах 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с учетом региональных показателей: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4.0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4459" w:type="dxa"/>
            <w:gridSpan w:val="11"/>
          </w:tcPr>
          <w:p w:rsidR="00BE2F98" w:rsidRPr="00DA3A30" w:rsidRDefault="00BE2F98">
            <w:pPr>
              <w:pStyle w:val="10"/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Критерий IV. Доброжелательность, вежливость, компетентность работников организаций социального обслуживания.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469" w:type="dxa"/>
            <w:gridSpan w:val="10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Федеральные показатели, характеризующие доброжелательность, вежливость, компетентность работников организаций социального обслуживания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социальных услуг (либо их родственников), которые высоко оценивают доброжелательность, вежливость и  внимательность работников организации социального обслуживания, от общего числа опрошенных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8190B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68190B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 w:rsidP="00DA1B8C">
            <w:pPr>
              <w:pStyle w:val="a6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Ценно, что работники организации понимают важность бережного, доброжелательного отношения к получателю услуги, соблюдая этику отношений с получателями услуг и их семьями</w:t>
            </w:r>
            <w:r w:rsidR="00485B1C" w:rsidRPr="00DA3A30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BE2F98" w:rsidRPr="00DA3A30" w:rsidRDefault="00BE2F98" w:rsidP="00485B1C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68190B">
            <w:pPr>
              <w:jc w:val="center"/>
              <w:rPr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68190B">
            <w:pPr>
              <w:jc w:val="center"/>
              <w:rPr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социальных услуг,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lastRenderedPageBreak/>
              <w:t xml:space="preserve">которые высоко оценивают компетентность работников организации социального обслуживания, от  общего числа опрошенных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1,0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jc w:val="center"/>
              <w:rPr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4E79C8" w:rsidRPr="00DA3A30" w:rsidRDefault="00BE2F98" w:rsidP="00DA1B8C">
            <w:pPr>
              <w:pStyle w:val="a6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Необходимо поддержание высокого </w:t>
            </w:r>
            <w:r w:rsidRPr="00DA3A30">
              <w:rPr>
                <w:rFonts w:ascii="Times New Roman" w:hAnsi="Times New Roman" w:cs="Times New Roman"/>
                <w:color w:val="auto"/>
              </w:rPr>
              <w:lastRenderedPageBreak/>
              <w:t xml:space="preserve">профессионального уровня коллектива. </w:t>
            </w:r>
          </w:p>
          <w:p w:rsidR="00BE2F98" w:rsidRPr="00DA3A30" w:rsidRDefault="00485B1C" w:rsidP="00DA1B8C">
            <w:pPr>
              <w:pStyle w:val="a6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м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>отив</w:t>
            </w:r>
            <w:r w:rsidRPr="00DA3A30">
              <w:rPr>
                <w:rFonts w:ascii="Times New Roman" w:hAnsi="Times New Roman" w:cs="Times New Roman"/>
                <w:color w:val="auto"/>
              </w:rPr>
              <w:t>ировать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сотрудников на повышение своего профессионального потенциала.</w:t>
            </w:r>
          </w:p>
          <w:p w:rsidR="00BE2F98" w:rsidRPr="00DA3A30" w:rsidRDefault="004E79C8" w:rsidP="00DA1B8C">
            <w:pPr>
              <w:pStyle w:val="a6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Ценно, что 100%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получателей социальных услуг, высоко оценивают компетентность работников организации социального обслуживания (по результатам анкетирования).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FE18FE">
            <w:pPr>
              <w:jc w:val="center"/>
              <w:rPr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jc w:val="center"/>
              <w:rPr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Доля работников (кроме административно-управленческого персонала), прошедших повышение квалификации/профессиональную переподготовку по профилю социальной работы или иной осуществляемой в организации социального обслуживания деятельности за последние три года,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от общего числа работников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8190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</w:tcPr>
          <w:p w:rsidR="00BE2F98" w:rsidRPr="00DA3A30" w:rsidRDefault="00BE2F98" w:rsidP="0068190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8262F6" w:rsidP="00DA1B8C">
            <w:pPr>
              <w:pStyle w:val="a6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с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>оздать условия для своевременного повышения квалификации и обучения специалистов Центра по актуальным вопросам социального обслуживания в современных условиях.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0,1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2,1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4459" w:type="dxa"/>
            <w:gridSpan w:val="11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показатели, характеризующие доброжелательность, вежливость, компетентность работников организаций социального обслуживания*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Образовательный потенциал коллектива работников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4.1-4.3)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54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8262F6" w:rsidRPr="00DA3A30" w:rsidRDefault="008262F6" w:rsidP="00DA1B8C">
            <w:pPr>
              <w:pStyle w:val="a6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Важно создать условия для  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>проф</w:t>
            </w:r>
            <w:r w:rsidRPr="00DA3A30">
              <w:rPr>
                <w:rFonts w:ascii="Times New Roman" w:hAnsi="Times New Roman" w:cs="Times New Roman"/>
                <w:color w:val="auto"/>
              </w:rPr>
              <w:t>ессионального роста сотрудников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BE2F98" w:rsidRPr="00DA3A30" w:rsidRDefault="008262F6" w:rsidP="00DA1B8C">
            <w:pPr>
              <w:pStyle w:val="a6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Необходимо содействовать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повышению обра</w:t>
            </w:r>
            <w:r w:rsidRPr="00DA3A30">
              <w:rPr>
                <w:rFonts w:ascii="Times New Roman" w:hAnsi="Times New Roman" w:cs="Times New Roman"/>
                <w:color w:val="auto"/>
              </w:rPr>
              <w:t>зовательного уровня сотрудников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работников, имеющих высшее профессиональное образование (% от общего количества работников).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0,3</w:t>
            </w:r>
          </w:p>
        </w:tc>
        <w:tc>
          <w:tcPr>
            <w:tcW w:w="754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0,3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имеющих уровень образования, соответствующий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реализуемой  профессиональной деятельности (% от общего количества работников).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0,7</w:t>
            </w:r>
          </w:p>
        </w:tc>
        <w:tc>
          <w:tcPr>
            <w:tcW w:w="754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4.2.</w:t>
            </w:r>
          </w:p>
        </w:tc>
        <w:tc>
          <w:tcPr>
            <w:tcW w:w="3930" w:type="dxa"/>
            <w:gridSpan w:val="2"/>
          </w:tcPr>
          <w:p w:rsidR="00BE2F98" w:rsidRPr="00DA3A30" w:rsidRDefault="00BE2F98" w:rsidP="002E6966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работников, повышающих образовательный уровень (% от общего количества работников, для кого необходимо повышение образовательного уровня)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76415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54" w:type="dxa"/>
            <w:gridSpan w:val="2"/>
          </w:tcPr>
          <w:p w:rsidR="00BE2F98" w:rsidRPr="00DA3A30" w:rsidRDefault="00BE2F98" w:rsidP="0076415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54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Профессиональный потенциал коллектива работников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7 баллов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5.1-5.7)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54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8262F6" w:rsidRPr="00DA3A30" w:rsidRDefault="00BE2F98" w:rsidP="00DA1B8C">
            <w:pPr>
              <w:pStyle w:val="a6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Необходимо создать условия в организации для формирования универсальных, управленческих навыков путем проведения обучающих семинаров-практикумов, тренингов, коллективного обсуждения</w:t>
            </w:r>
            <w:r w:rsidR="008262F6" w:rsidRPr="00DA3A30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8262F6" w:rsidRPr="00DA3A30" w:rsidRDefault="008262F6" w:rsidP="00DA1B8C">
            <w:pPr>
              <w:pStyle w:val="a6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стимулировать работников Центра изучать и распространять опыт организации социального обслуживания на различных уровнях.</w:t>
            </w:r>
          </w:p>
          <w:p w:rsidR="00BE2F98" w:rsidRPr="00DA3A30" w:rsidRDefault="00BE2F98" w:rsidP="00DA1B8C">
            <w:pPr>
              <w:pStyle w:val="a6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Ценно способствовать участию работников в совместной коллективной проектной инновационной деятельности организации. </w:t>
            </w:r>
          </w:p>
          <w:p w:rsidR="00BE2F98" w:rsidRPr="00DA3A30" w:rsidRDefault="008262F6" w:rsidP="008262F6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 w:rsidP="00B925B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проявленности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универсальных навыков в коллективе работников, влияющих на потенциал развития организации и качество ее деятельности по результатам  самооценки 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F12C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54" w:type="dxa"/>
            <w:gridSpan w:val="2"/>
          </w:tcPr>
          <w:p w:rsidR="00BE2F98" w:rsidRPr="00DA3A30" w:rsidRDefault="00BE2F98" w:rsidP="00F12C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проявленности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навыков предоставления услуг в коллективе работников, влияющих на потенциал развития организации и качество ее деятельности  по результатам  самооценки 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54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проявленности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управленческих навыков в коллективе работников, влияющих на потенциал развития организации и качество ее деятельности  по результатам  самооценки 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F12C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54" w:type="dxa"/>
            <w:gridSpan w:val="2"/>
          </w:tcPr>
          <w:p w:rsidR="00BE2F98" w:rsidRPr="00DA3A30" w:rsidRDefault="00BE2F98" w:rsidP="00F12C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специалистов, имеющих коллективный опыт участия в разработке авторских   инновационных методических материалов осуществления деятельности и оказания услуг (% от общего количества специалистов).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54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5.5.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специалистов, имеющих коллективный опыт участия в проектной деятельности.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(% от общего количества специалистов).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54" w:type="dxa"/>
            <w:gridSpan w:val="2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5.6.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специалистов, участвующих в распространении опыта организации в событиях: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- муниципального уровня </w:t>
            </w:r>
            <w:r w:rsidR="0004757D"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0,5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-  регионального уровня</w:t>
            </w:r>
            <w:r w:rsidR="0004757D"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0,5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-  федерального уровня</w:t>
            </w:r>
            <w:r w:rsidR="0004757D"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0,5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-  международного уровня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к общему количеству специалистов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 w:rsidP="0004757D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4 баллов;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04757D" w:rsidRPr="00DA3A30" w:rsidRDefault="0004757D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4757D" w:rsidRPr="00DA3A30" w:rsidRDefault="0004757D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4757D" w:rsidRPr="00DA3A30" w:rsidRDefault="0004757D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 w:rsidP="0004757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04757D" w:rsidRPr="00DA3A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="004A63E5"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04757D" w:rsidRPr="00DA3A30" w:rsidRDefault="0004757D" w:rsidP="0004757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04757D" w:rsidRPr="00DA3A30" w:rsidRDefault="0004757D" w:rsidP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54" w:type="dxa"/>
            <w:gridSpan w:val="2"/>
          </w:tcPr>
          <w:p w:rsidR="0004757D" w:rsidRPr="00DA3A30" w:rsidRDefault="0004757D" w:rsidP="0004757D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4757D" w:rsidRPr="00DA3A30" w:rsidRDefault="0004757D" w:rsidP="0004757D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4757D" w:rsidRPr="00DA3A30" w:rsidRDefault="0004757D" w:rsidP="0004757D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04757D" w:rsidP="0004757D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ab/>
            </w:r>
            <w:r w:rsidR="00BE2F98" w:rsidRPr="00DA3A30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04757D" w:rsidRPr="00DA3A30" w:rsidRDefault="0004757D" w:rsidP="0004757D">
            <w:pPr>
              <w:pStyle w:val="10"/>
              <w:tabs>
                <w:tab w:val="center" w:pos="269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04757D" w:rsidRPr="00DA3A30" w:rsidRDefault="0004757D" w:rsidP="004A63E5">
            <w:pPr>
              <w:pStyle w:val="10"/>
              <w:tabs>
                <w:tab w:val="center" w:pos="269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5.7.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сотрудников, имеющих опыт профессионального и/или общественного эксперта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54" w:type="dxa"/>
            <w:gridSpan w:val="2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1A3C2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2,9</w:t>
            </w:r>
          </w:p>
        </w:tc>
        <w:tc>
          <w:tcPr>
            <w:tcW w:w="754" w:type="dxa"/>
            <w:gridSpan w:val="2"/>
          </w:tcPr>
          <w:p w:rsidR="00BE2F98" w:rsidRPr="00DA3A30" w:rsidRDefault="001A3C2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2,9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Командный потенциал коллектива работников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6.1- 6.4)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  <w:u w:val="single"/>
              </w:rPr>
            </w:pPr>
          </w:p>
        </w:tc>
        <w:tc>
          <w:tcPr>
            <w:tcW w:w="754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  <w:u w:val="single"/>
              </w:rPr>
            </w:pP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8114FD" w:rsidRPr="00DA3A30" w:rsidRDefault="008114FD" w:rsidP="00DA1B8C">
            <w:pPr>
              <w:pStyle w:val="a6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с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>оздание условий для раскрытия творческих и профессиональных компетенций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 специалистов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8114FD" w:rsidRPr="00DA3A30" w:rsidRDefault="008114FD" w:rsidP="00DA1B8C">
            <w:pPr>
              <w:pStyle w:val="a6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Необходимо каждому работнику предоставлять возможность раскрыть свой потенциал через разные формы деятельности. </w:t>
            </w:r>
          </w:p>
          <w:p w:rsidR="008114FD" w:rsidRPr="00DA3A30" w:rsidRDefault="008114FD" w:rsidP="00DA1B8C">
            <w:pPr>
              <w:pStyle w:val="a6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Ценно, что в организации 90% сотрудников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, удовлетворенных качеством профессионализма коллектива в полной мере, по результатам  самооценки 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работников).</w:t>
            </w:r>
          </w:p>
          <w:p w:rsidR="00BE2F98" w:rsidRPr="00DA3A30" w:rsidRDefault="00BE2F98" w:rsidP="008114F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 от общего числа работников, стаж работы которых в данной организации более 5 лет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54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 от общего числа работников, возраст которых до 30 лет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54" w:type="dxa"/>
            <w:gridSpan w:val="2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удовлетворенных качеством профессионализма коллектива в полной мере, по результатам  самооценки 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(в %), деленное на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100</w:t>
            </w:r>
          </w:p>
        </w:tc>
        <w:tc>
          <w:tcPr>
            <w:tcW w:w="705" w:type="dxa"/>
          </w:tcPr>
          <w:p w:rsidR="00BE2F98" w:rsidRPr="00DA3A30" w:rsidRDefault="00BE2F98" w:rsidP="003A135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0,9</w:t>
            </w:r>
          </w:p>
        </w:tc>
        <w:tc>
          <w:tcPr>
            <w:tcW w:w="754" w:type="dxa"/>
            <w:gridSpan w:val="2"/>
          </w:tcPr>
          <w:p w:rsidR="00BE2F98" w:rsidRPr="00DA3A30" w:rsidRDefault="00BE2F98" w:rsidP="003A135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  <w:trHeight w:val="1140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имеющих высокий уровень доверия  в коллективе (10% работников и более), от общего числа отмеченных участниками опроса  по результатам  самооценки 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54" w:type="dxa"/>
            <w:gridSpan w:val="2"/>
          </w:tcPr>
          <w:p w:rsidR="00BE2F98" w:rsidRPr="00DA3A30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  <w:trHeight w:val="469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1,5</w:t>
            </w:r>
          </w:p>
        </w:tc>
        <w:tc>
          <w:tcPr>
            <w:tcW w:w="754" w:type="dxa"/>
            <w:gridSpan w:val="2"/>
          </w:tcPr>
          <w:p w:rsidR="00BE2F98" w:rsidRPr="00DA3A30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1,5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с учетом региональных показателей:</w:t>
            </w:r>
          </w:p>
        </w:tc>
        <w:tc>
          <w:tcPr>
            <w:tcW w:w="705" w:type="dxa"/>
          </w:tcPr>
          <w:p w:rsidR="00BE2F98" w:rsidRPr="00DA3A30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7,5</w:t>
            </w:r>
          </w:p>
        </w:tc>
        <w:tc>
          <w:tcPr>
            <w:tcW w:w="754" w:type="dxa"/>
            <w:gridSpan w:val="2"/>
          </w:tcPr>
          <w:p w:rsidR="00BE2F98" w:rsidRPr="00DA3A30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7,5</w:t>
            </w:r>
          </w:p>
        </w:tc>
        <w:tc>
          <w:tcPr>
            <w:tcW w:w="656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  <w:trHeight w:val="540"/>
        </w:trPr>
        <w:tc>
          <w:tcPr>
            <w:tcW w:w="14459" w:type="dxa"/>
            <w:gridSpan w:val="11"/>
          </w:tcPr>
          <w:p w:rsidR="00BE2F98" w:rsidRPr="00DA3A30" w:rsidRDefault="00BE2F98">
            <w:pPr>
              <w:pStyle w:val="10"/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Критерий V. Удовлетворенность качеством оказания услуг.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469" w:type="dxa"/>
            <w:gridSpan w:val="10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Федеральные показатели, характеризующие удовлетворенность качеством оказания услуг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Доля получателей социальных услуг, которые положительно оценивают изменение качества жизни в результате получения социальных услуг в организации социального обслуживания, от числа опрошенных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 w:rsidP="00DA1B8C">
            <w:pPr>
              <w:pStyle w:val="a6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раскрывать получателям услуг возможности их качественного уровня жизни.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0,9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  <w:trHeight w:val="1860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социальных услуг, удовлетворенных условиями предоставления социальных услуг, от числа опрошенных,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 том числе 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удовлетворенных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: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среднеарифметическая величина значений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показателей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2.1-.2.13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в баллах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166D3A" w:rsidRPr="00DA3A30" w:rsidRDefault="00BB5B14" w:rsidP="00DA1B8C">
            <w:pPr>
              <w:pStyle w:val="a6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своевременно проводить мониторинг удовлетворѐнности получателей услуг условиями.</w:t>
            </w:r>
          </w:p>
          <w:p w:rsidR="00BB5B14" w:rsidRPr="00DA3A30" w:rsidRDefault="00BB5B14" w:rsidP="00DA1B8C">
            <w:pPr>
              <w:pStyle w:val="a6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при проведении мониторинга оценивать удовлетворенность условиями предоставления услуг.</w:t>
            </w:r>
          </w:p>
          <w:p w:rsidR="00BB5B14" w:rsidRPr="00DA3A30" w:rsidRDefault="00BB5B14" w:rsidP="00166D3A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жилым помещением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наличием оборудования для предоставления социальных услуг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1,0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питанием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мебелью, мягким инвентарем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7F04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1,0 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предоставлением социально-бытовых, парикмахерских и гигиенических  услуг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1A3C2F"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2.6.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хранением личных вещей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0,2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2.7.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оборудованным для инвалидов санитарно-гигиеническим помещением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</w:tcPr>
          <w:p w:rsidR="00BE2F98" w:rsidRPr="00DA3A30" w:rsidRDefault="00BE2F98" w:rsidP="0026479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0,2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2.8.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санитарным содержанием санитарно-технического оборудования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2.9.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порядком оплаты  социальных услуг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2.10.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конфиденциальностью предоставления социальных услуг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2.11.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графиком посещений родственниками в организации социального обслуживания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2.12.</w:t>
            </w:r>
          </w:p>
        </w:tc>
        <w:tc>
          <w:tcPr>
            <w:tcW w:w="3930" w:type="dxa"/>
            <w:gridSpan w:val="2"/>
            <w:tcBorders>
              <w:bottom w:val="single" w:sz="4" w:space="0" w:color="000000"/>
            </w:tcBorders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периодичностью прихода социальных работников на дом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26479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Не замеряется</w:t>
            </w:r>
          </w:p>
        </w:tc>
        <w:tc>
          <w:tcPr>
            <w:tcW w:w="705" w:type="dxa"/>
          </w:tcPr>
          <w:p w:rsidR="00BE2F98" w:rsidRPr="00DA3A30" w:rsidRDefault="00BE2F98" w:rsidP="0026479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Не замеряется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  <w:trHeight w:val="1073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2.13.</w:t>
            </w:r>
          </w:p>
          <w:p w:rsidR="00BE2F98" w:rsidRPr="00DA3A30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  <w:tcBorders>
              <w:bottom w:val="nil"/>
            </w:tcBorders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оперативностью решения вопросов</w:t>
            </w:r>
          </w:p>
          <w:p w:rsidR="00BE2F98" w:rsidRPr="00DA3A30" w:rsidRDefault="00BE2F98">
            <w:pPr>
              <w:pStyle w:val="10"/>
              <w:tabs>
                <w:tab w:val="left" w:pos="2637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 w:rsidP="00F3407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DA3A30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E0176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0,5</w:t>
            </w:r>
          </w:p>
          <w:p w:rsidR="00E0176F" w:rsidRPr="00DA3A30" w:rsidRDefault="00E0176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E0176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социальных услуг, удовлетворенных качеством проводимых мероприятий, имеющих групповой характер (оздоровительных,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досуговых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), от общего числа опрошенных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 w:rsidP="00DA1B8C">
            <w:pPr>
              <w:pStyle w:val="a6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привлекать получателей услуг к организации и проведению групповых мероприятий, шире использовать партнерские отношения для повышения качества взаимодействия и повышения уровня удовлетворенности получателей.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Количество зарегистрированных в организации социального обслуживания жалоб получателей социальных услуг на качество услуг, предоставленных организацией в отчетном периоде на 100 получателей социальных услуг (в течение года):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более 5 жалоб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менее 5 жалоб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жалоб не зарегистрировано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 w:rsidP="00DA1B8C">
            <w:pPr>
              <w:pStyle w:val="a6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поддерживать высокий уровень удовлетворѐнности качеством услуг среди получателей.</w:t>
            </w:r>
          </w:p>
          <w:p w:rsidR="00BE2F98" w:rsidRPr="00DA3A30" w:rsidRDefault="00BE2F98">
            <w:pPr>
              <w:pStyle w:val="10"/>
              <w:jc w:val="center"/>
              <w:rPr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социальных услуг, которые готовы рекомендовать организацию социального обслуживания родственникам и знакомым, нуждающимся в социальном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lastRenderedPageBreak/>
              <w:t xml:space="preserve">обслуживании, от числа опрошенных 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7F04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 w:rsidP="00DA1B8C">
            <w:pPr>
              <w:pStyle w:val="a6"/>
              <w:numPr>
                <w:ilvl w:val="0"/>
                <w:numId w:val="3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поддерживать и мотивировать получателей услуг на готовность рекомендовать Центр в социальном окружении.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0,9</w:t>
            </w:r>
          </w:p>
          <w:p w:rsidR="00BE2F98" w:rsidRPr="00DA3A30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4,</w:t>
            </w:r>
            <w:r w:rsidR="00A82925"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705" w:type="dxa"/>
          </w:tcPr>
          <w:p w:rsidR="00BE2F98" w:rsidRPr="00DA3A30" w:rsidRDefault="00BE2F98" w:rsidP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4,</w:t>
            </w:r>
            <w:r w:rsidR="00344259"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4459" w:type="dxa"/>
            <w:gridSpan w:val="11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показатели, характеризующие  удовлетворенность качеством оказания услуг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Продуктивность оказания услуг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15 баллов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6.1- 6.15)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152E66" w:rsidRPr="00DA3A30" w:rsidRDefault="00BE2F98" w:rsidP="00DA1B8C">
            <w:pPr>
              <w:pStyle w:val="a6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продолжать формировать у получателей услуг социальные компетенции, развивать их жизненный и творческий потенциал.</w:t>
            </w:r>
          </w:p>
          <w:p w:rsidR="00152E66" w:rsidRPr="00DA3A30" w:rsidRDefault="00152E66" w:rsidP="00DA1B8C">
            <w:pPr>
              <w:pStyle w:val="a6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Необходимо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развивать профессиональные и социальные компетенции сотрудников, что позволит им использовать свой потенциал для развития коллективного творческого потенциала.</w:t>
            </w:r>
          </w:p>
          <w:p w:rsidR="00BE2F98" w:rsidRPr="00DA3A30" w:rsidRDefault="00152E66" w:rsidP="00DA1B8C">
            <w:pPr>
              <w:pStyle w:val="a6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Ценно, что 100% -  доля партнеров, удовлетворенных деятельностью организации от общего количества партнеров, участвующих в опросе (анкетирование партнеров организации).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подтверждающих участие в программе сопровождения  в полном объеме и достигших высоких качественных результатов социальной реабилитации, от общего количества получателей услуг 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в том числе с инвалидностью/ОВЗ, для которых в организации созданы условия для успешной реализации образовательного потенциала в соответствии с их индивидуальными возможностями, от общего количества получателей (анкетирование получателей услуг)</w:t>
            </w:r>
            <w:proofErr w:type="gramEnd"/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0.</w:t>
            </w:r>
            <w:r w:rsidR="00A82925" w:rsidRPr="00DA3A30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705" w:type="dxa"/>
          </w:tcPr>
          <w:p w:rsidR="00BE2F98" w:rsidRPr="00DA3A30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подтверждающих, что при оказании услуг их индивидуальные потребности учтены в полной мере, от общего количества получателей услуг 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0.8</w:t>
            </w:r>
          </w:p>
        </w:tc>
        <w:tc>
          <w:tcPr>
            <w:tcW w:w="705" w:type="dxa"/>
          </w:tcPr>
          <w:p w:rsidR="00BE2F98" w:rsidRPr="00DA3A30" w:rsidRDefault="00BE2F98" w:rsidP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A82925" w:rsidRPr="00DA3A30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 услуг, подтверждающих наличие возможностей в организации для постоянного поддержания родственных контактов, от общего количества получателей услуг (анкетирование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DA3A30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1 раз в неделю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 балл</w:t>
            </w:r>
          </w:p>
        </w:tc>
        <w:tc>
          <w:tcPr>
            <w:tcW w:w="705" w:type="dxa"/>
          </w:tcPr>
          <w:p w:rsidR="00BE2F98" w:rsidRPr="00DA3A30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705" w:type="dxa"/>
          </w:tcPr>
          <w:p w:rsidR="00BE2F98" w:rsidRPr="00DA3A30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2 раза в месяц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0,75 балла</w:t>
            </w:r>
          </w:p>
        </w:tc>
        <w:tc>
          <w:tcPr>
            <w:tcW w:w="705" w:type="dxa"/>
          </w:tcPr>
          <w:p w:rsidR="00BE2F98" w:rsidRPr="00DA3A30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705" w:type="dxa"/>
          </w:tcPr>
          <w:p w:rsidR="00BE2F98" w:rsidRPr="00DA3A30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1 раз в месяц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 балла</w:t>
            </w:r>
          </w:p>
        </w:tc>
        <w:tc>
          <w:tcPr>
            <w:tcW w:w="705" w:type="dxa"/>
          </w:tcPr>
          <w:p w:rsidR="00BE2F98" w:rsidRPr="00DA3A30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BE2F98" w:rsidRPr="00DA3A30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1 раз в 2 месяца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0,25 баллов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реже 1 раза в 2 месяца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 балла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 услуг, возвращенных (переданных) на проживание (воспитание) в семью в формах, установленных семейным законодательством Российской Федерации, от общего количества получателей услуг, в период: 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до 6 месяцев</w:t>
            </w:r>
            <w:r w:rsidR="0004757D"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 балл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от 6 мес. до 1 года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0,75 балла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от 1 года до 2 лет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 балла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от 2 лет до 3 лет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0,25 балла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больше 3 лет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 баллов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6.6.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имеющих асоциальные наклонности и зависимости (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алко-</w:t>
            </w:r>
            <w:r w:rsidR="00DC7AB4" w:rsidRPr="00DA3A30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proofErr w:type="spellEnd"/>
            <w:r w:rsidR="00DC7AB4"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наркозависимость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>, курение, склонность к бродяжничеству и др.), которым предоставлены специализированные услуги, в том числе в рамках межведомственного взаимодействия, по снижению уровня зависимости, от общего количества получателей, имеющих асоциальные наклонности 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6.7.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  получателей услуг, преодолевших асоциальные наклонности и зависимости  (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алко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- и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наркозависимость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>, курение, склонность к бродяжничеству) благодаря оказанным услугам, от общего количества  получателей услуг, имеющих асоциальные наклонности (анкетирование получателей)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6.8.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 услуг, повысивших социальные компетентности по восстановлению родовых связей/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жизнеустройству в замещающую семью, от общего количества получателей услуг 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0,9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6.9.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восстановивших родовые связи/получивших статус замещающей семьи, продолжающих являться получателями услуг по повышению социальных компетенций в организации социального обслуживания, от общего количества получателей услуг, проживающих на территории муниципального образования, где осуществляет свою деятельность организация социального обслуживания 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6.10.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повысивших уровень развития творческого потенциала, благодаря данной организации, от числа участников тренинга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(протокол тренинга)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 услуг, осознающих себя 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компетентными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в решении жизненно важных задач, по итогам получения услуги, от числа участников тренинга (протокол тренинга)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0.5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4A63E5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6.12.</w:t>
            </w:r>
          </w:p>
        </w:tc>
        <w:tc>
          <w:tcPr>
            <w:tcW w:w="3930" w:type="dxa"/>
            <w:gridSpan w:val="2"/>
          </w:tcPr>
          <w:p w:rsidR="004A63E5" w:rsidRPr="00DA3A30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 услуг к общему количеству получателей услуг, привлеченных к продвижению успеха и достижений организации  в событиях 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на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4A63E5" w:rsidRPr="00DA3A30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муниципальном 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уровне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,</w:t>
            </w:r>
          </w:p>
          <w:p w:rsidR="004A63E5" w:rsidRPr="00DA3A30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-  региональном  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уровне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,</w:t>
            </w:r>
          </w:p>
          <w:p w:rsidR="004A63E5" w:rsidRPr="00DA3A30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-  федеральном  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уровне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,</w:t>
            </w:r>
          </w:p>
          <w:p w:rsidR="004A63E5" w:rsidRPr="00DA3A30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-  международном  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уровне</w:t>
            </w:r>
            <w:proofErr w:type="gramEnd"/>
          </w:p>
          <w:p w:rsidR="004A63E5" w:rsidRPr="00DA3A30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DA3A30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4 баллов;</w:t>
            </w:r>
          </w:p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4A63E5" w:rsidRPr="00DA3A30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DA3A30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DA3A30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DA3A30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DA3A30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  <w:p w:rsidR="004A63E5" w:rsidRPr="00DA3A30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  <w:p w:rsidR="004A63E5" w:rsidRPr="00DA3A30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</w:tcPr>
          <w:p w:rsidR="004A63E5" w:rsidRPr="00DA3A30" w:rsidRDefault="004A63E5" w:rsidP="00B03F67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DA3A30" w:rsidRDefault="004A63E5" w:rsidP="00B03F67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DA3A30" w:rsidRDefault="004A63E5" w:rsidP="00B03F67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DA3A30" w:rsidRDefault="004A63E5" w:rsidP="00B03F67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ab/>
            </w:r>
          </w:p>
          <w:p w:rsidR="004A63E5" w:rsidRPr="00DA3A30" w:rsidRDefault="004A63E5" w:rsidP="004A63E5">
            <w:pPr>
              <w:pStyle w:val="10"/>
              <w:tabs>
                <w:tab w:val="center" w:pos="269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  <w:p w:rsidR="004A63E5" w:rsidRPr="00DA3A30" w:rsidRDefault="004A63E5" w:rsidP="00B03F67">
            <w:pPr>
              <w:pStyle w:val="10"/>
              <w:tabs>
                <w:tab w:val="center" w:pos="269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  <w:p w:rsidR="004A63E5" w:rsidRPr="00DA3A30" w:rsidRDefault="004A63E5" w:rsidP="00B03F67">
            <w:pPr>
              <w:pStyle w:val="10"/>
              <w:tabs>
                <w:tab w:val="center" w:pos="269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4A63E5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работников, удовлетворенных своей деятельностью по выполнению общих задач, от общего количества работников, по результатам  самооценки  (анкетирование сотрудников)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CC67C4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DA3A30" w:rsidRDefault="00CC67C4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удовлетворенных деятельностью организации и уровнем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оказания услуг от общего количества работников, по результатам  самооценки  (анкетирование сотрудников)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CC67C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0,8</w:t>
            </w:r>
          </w:p>
        </w:tc>
        <w:tc>
          <w:tcPr>
            <w:tcW w:w="705" w:type="dxa"/>
          </w:tcPr>
          <w:p w:rsidR="00BE2F98" w:rsidRPr="00DA3A30" w:rsidRDefault="00CC67C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6.15.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партнеров, удовлетворенных деятельностью организации от общего количества партнеров, участвующих в опросе (анкетирование партнеров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Итого  значение по показателю в баллах: 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CC67C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12,3</w:t>
            </w:r>
          </w:p>
        </w:tc>
        <w:tc>
          <w:tcPr>
            <w:tcW w:w="705" w:type="dxa"/>
          </w:tcPr>
          <w:p w:rsidR="00BE2F98" w:rsidRPr="00DA3A30" w:rsidRDefault="00CC67C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10,5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с учетом региональных показателей:</w:t>
            </w:r>
          </w:p>
        </w:tc>
        <w:tc>
          <w:tcPr>
            <w:tcW w:w="705" w:type="dxa"/>
          </w:tcPr>
          <w:p w:rsidR="00BE2F98" w:rsidRPr="00DA3A30" w:rsidRDefault="00CC67C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16,7</w:t>
            </w:r>
          </w:p>
        </w:tc>
        <w:tc>
          <w:tcPr>
            <w:tcW w:w="705" w:type="dxa"/>
          </w:tcPr>
          <w:p w:rsidR="00BE2F98" w:rsidRPr="00DA3A30" w:rsidRDefault="00CC67C4" w:rsidP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14,</w:t>
            </w:r>
            <w:r w:rsidR="00344259"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8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4459" w:type="dxa"/>
            <w:gridSpan w:val="11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Критерий  VI. Созидательность управленческого процесса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14459" w:type="dxa"/>
            <w:gridSpan w:val="11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показатели, характеризующие  созидательность управленческого процесса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Единство в стратегии управления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1.1- 1.2)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BE2F98" w:rsidRPr="00DA3A30" w:rsidRDefault="00BE2F98" w:rsidP="00DA1B8C">
            <w:pPr>
              <w:pStyle w:val="a6"/>
              <w:numPr>
                <w:ilvl w:val="0"/>
                <w:numId w:val="41"/>
              </w:numPr>
              <w:ind w:left="0" w:hanging="55"/>
              <w:jc w:val="both"/>
              <w:rPr>
                <w:rFonts w:ascii="Times New Roman" w:hAnsi="Times New Roman" w:cs="Times New Roman"/>
              </w:rPr>
            </w:pPr>
            <w:r w:rsidRPr="00DA3A30">
              <w:rPr>
                <w:rFonts w:ascii="Times New Roman" w:hAnsi="Times New Roman" w:cs="Times New Roman"/>
              </w:rPr>
              <w:t>Ценно, что работники организации понимают и принимают миссию Центра, стремятся к совместному выполнению поставленных целей.</w:t>
            </w:r>
          </w:p>
          <w:p w:rsidR="00BE2F98" w:rsidRPr="00DA3A30" w:rsidRDefault="00BE2F98" w:rsidP="0076495F">
            <w:pPr>
              <w:pStyle w:val="10"/>
              <w:jc w:val="center"/>
              <w:rPr>
                <w:color w:val="auto"/>
              </w:rPr>
            </w:pPr>
          </w:p>
          <w:p w:rsidR="00BE2F98" w:rsidRPr="00DA3A30" w:rsidRDefault="00BE2F98" w:rsidP="0076495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понимающих миссию и цели организации, по результатам  самооценки 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1.2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принимающих миссию и цели организации, по результатам  самооценки 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Оптимальность структуры органов управления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 баллов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2.1- 2.6)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DF0854" w:rsidRPr="00DA3A30" w:rsidRDefault="00DF0854" w:rsidP="00DA1B8C">
            <w:pPr>
              <w:pStyle w:val="a6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продолжить практику изучения мнения получателей услуг на каждом этапе предоставления услуг с целью принятия решений, направленных на повышение качества оказываемых социальных услуг и осуществляемой деятельности.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DF0854" w:rsidRPr="00DA3A30" w:rsidRDefault="00BE2F98" w:rsidP="00DA1B8C">
            <w:pPr>
              <w:pStyle w:val="a6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lastRenderedPageBreak/>
              <w:t xml:space="preserve">Необходимо более активное привлечение и поиск организаций – партнеров, общественных объединений для разработки и реализации совместных проектов. </w:t>
            </w:r>
          </w:p>
          <w:p w:rsidR="00DF0854" w:rsidRPr="00DA3A30" w:rsidRDefault="00DF0854" w:rsidP="00DA1B8C">
            <w:pPr>
              <w:pStyle w:val="a6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Ценно в организации точно определены функции органов управления и не дублируют друг друга.</w:t>
            </w:r>
          </w:p>
          <w:p w:rsidR="00BE2F98" w:rsidRPr="00DA3A30" w:rsidRDefault="00BE2F98" w:rsidP="0076495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действующих органов управления от общего числа необходимых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органов управления, чьи функции точно определены и не дублируют другие органы управления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органов управления, обеспечивающих качество предоставления услуг, от общего количества действующих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решений органов управления, направленных на повышение качества деятельности организации и оказания услуг, принятых по инициативе получателей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04757D" w:rsidRPr="00DA3A30">
              <w:rPr>
                <w:rFonts w:ascii="Times New Roman" w:eastAsia="Times New Roman" w:hAnsi="Times New Roman" w:cs="Times New Roman"/>
                <w:color w:val="auto"/>
              </w:rPr>
              <w:t>,1</w:t>
            </w:r>
          </w:p>
        </w:tc>
        <w:tc>
          <w:tcPr>
            <w:tcW w:w="705" w:type="dxa"/>
          </w:tcPr>
          <w:p w:rsidR="00BE2F98" w:rsidRPr="00DA3A30" w:rsidRDefault="004A63E5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решений органов управления направленных на повышение качества деятельности организации и оказания услуг, принятых по инициативе работников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04757D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</w:tcPr>
          <w:p w:rsidR="00BE2F98" w:rsidRPr="00DA3A30" w:rsidRDefault="004A63E5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2.6.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решений органов управления направленных на повышение качества деятельности организации и оказания услуг, принятых по инициативе общественных объединений, сотрудничающих с организацией (в случае НКО – по инициативе государственных и муниципальных организаций  - партнеров)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04757D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</w:tcPr>
          <w:p w:rsidR="00BE2F98" w:rsidRPr="00DA3A30" w:rsidRDefault="004A63E5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3,7</w:t>
            </w:r>
          </w:p>
        </w:tc>
        <w:tc>
          <w:tcPr>
            <w:tcW w:w="705" w:type="dxa"/>
          </w:tcPr>
          <w:p w:rsidR="00BE2F98" w:rsidRPr="00DA3A30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3,7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Сотворчество участников управленческого процесса</w:t>
            </w:r>
          </w:p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 баллов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3.1- 3.6)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BE2F98" w:rsidRPr="00DA3A30" w:rsidRDefault="00BE2F98" w:rsidP="00DA1B8C">
            <w:pPr>
              <w:pStyle w:val="a6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Важно продолжить работу по развитию творческого потенциала работников организации, созданию творческих групп с участием работников, получателей услуг, представителей партнерских организаций для создания единой </w:t>
            </w:r>
            <w:proofErr w:type="gramStart"/>
            <w:r w:rsidRPr="00DA3A30">
              <w:rPr>
                <w:rFonts w:ascii="Times New Roman" w:hAnsi="Times New Roman" w:cs="Times New Roman"/>
                <w:color w:val="auto"/>
              </w:rPr>
              <w:t>со</w:t>
            </w:r>
            <w:proofErr w:type="gramEnd"/>
            <w:r w:rsidRPr="00DA3A30">
              <w:rPr>
                <w:rFonts w:ascii="Times New Roman" w:hAnsi="Times New Roman" w:cs="Times New Roman"/>
                <w:color w:val="auto"/>
              </w:rPr>
              <w:t xml:space="preserve"> творческой команды в целях воплощения в жизнь проектов, программ, новаций, что безусловно повысит рейтинг организации и качество предоставляемых услуг.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авторских проектов, созданных с участием получателей услуг, от общего количества реализованных и реализуемых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организацией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осознающих себя членами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сотворческой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команды организации, от количества работников, участвующих в самооценке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 услуг, осознающих себя членами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сотворческой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команды организации, от количества получателей, участвующих в тренинге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(протокол тренинга)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 работников, участвующих в общественном управлении, от общего количества работников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организации).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</w:tcPr>
          <w:p w:rsidR="00BE2F98" w:rsidRPr="00DA3A30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 получателей услуг, участвующих в общественном управлении, от общего количества получателей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4A63E5" w:rsidP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BE2F98" w:rsidRPr="00DA3A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="0097279B" w:rsidRPr="00DA3A30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705" w:type="dxa"/>
          </w:tcPr>
          <w:p w:rsidR="00BE2F98" w:rsidRPr="00DA3A30" w:rsidRDefault="004A63E5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BE2F98" w:rsidRPr="00DA3A30">
              <w:rPr>
                <w:rFonts w:ascii="Times New Roman" w:eastAsia="Times New Roman" w:hAnsi="Times New Roman" w:cs="Times New Roman"/>
                <w:color w:val="auto"/>
              </w:rPr>
              <w:t>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3.6.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представителей партнерских организаций, участвующих в общественном управлении, от общего количества членов и участников органов управления организацией 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BE2F98" w:rsidRPr="00DA3A30" w:rsidRDefault="00BE2F98" w:rsidP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DA3A3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2,4</w:t>
            </w:r>
          </w:p>
        </w:tc>
        <w:tc>
          <w:tcPr>
            <w:tcW w:w="705" w:type="dxa"/>
          </w:tcPr>
          <w:p w:rsidR="00BE2F98" w:rsidRPr="00DA3A30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2,4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Надежность внутренней системы оценки качества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 баллов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4.1- 4.5)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3F5C39" w:rsidRPr="00DA3A30" w:rsidRDefault="00BE2F98" w:rsidP="00DA1B8C">
            <w:pPr>
              <w:pStyle w:val="a6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продолжить включение оказываемых услуг в независимую оценку качества, что позволит иметь постоянный самоанализ качества их предоставления, видеть необходимые точки роста и совершенствовать технологии и методы их осуществления.</w:t>
            </w:r>
            <w:r w:rsidR="003F5C39" w:rsidRPr="00DA3A30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BE2F98" w:rsidRPr="00DA3A30" w:rsidRDefault="003F5C39" w:rsidP="00DA1B8C">
            <w:pPr>
              <w:pStyle w:val="a6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Необходимо  продолжать работу по  мониторингу выявления потребностей клиентов и создание необходимых условий для сохранения внутренней политики в области качества.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4.1.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оказываемых услуг, включенных во внутреннюю систему оценки качества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4.2.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оказываемых услуг, включенных в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независимую оценку качества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деленное на 100</w:t>
            </w:r>
          </w:p>
        </w:tc>
        <w:tc>
          <w:tcPr>
            <w:tcW w:w="705" w:type="dxa"/>
          </w:tcPr>
          <w:p w:rsidR="00BE2F98" w:rsidRPr="00DA3A30" w:rsidRDefault="00BE2F98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0,4</w:t>
            </w:r>
          </w:p>
        </w:tc>
        <w:tc>
          <w:tcPr>
            <w:tcW w:w="705" w:type="dxa"/>
          </w:tcPr>
          <w:p w:rsidR="00BE2F98" w:rsidRPr="00DA3A30" w:rsidRDefault="00BE2F98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4.3.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оказываемых услуг, имеющих внутреннюю оценку  качества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F3D6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</w:tcPr>
          <w:p w:rsidR="00BE2F98" w:rsidRPr="00DA3A30" w:rsidRDefault="00BE2F98" w:rsidP="006F3D6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4.4.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оказываемых услуг, имеющих</w:t>
            </w: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независимую оценку качества.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DA3A30" w:rsidRDefault="00BE2F98" w:rsidP="006F3D6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</w:tcPr>
          <w:p w:rsidR="00BE2F98" w:rsidRPr="00DA3A30" w:rsidRDefault="00BE2F98" w:rsidP="006F3D6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4.5.</w:t>
            </w:r>
          </w:p>
        </w:tc>
        <w:tc>
          <w:tcPr>
            <w:tcW w:w="3930" w:type="dxa"/>
            <w:gridSpan w:val="2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учредительных документов и локальных актов, регламентирующих механизм предоставления качественных социальных услуг, от общего количества учредительных документов и локальных актов </w:t>
            </w:r>
          </w:p>
        </w:tc>
        <w:tc>
          <w:tcPr>
            <w:tcW w:w="990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2,3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2,3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4065" w:type="dxa"/>
            <w:gridSpan w:val="3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Полезность инновационных процессов, осуществляемых организацией в социуме 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85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5.1- 5.3)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3F5C39" w:rsidRPr="00DA3A30" w:rsidRDefault="003F5C39" w:rsidP="00DA1B8C">
            <w:pPr>
              <w:pStyle w:val="a6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>ажно знакомиться и внедрять инновационный опыт других организаций.</w:t>
            </w:r>
          </w:p>
          <w:p w:rsidR="00BE2F98" w:rsidRPr="00DA3A30" w:rsidRDefault="003F5C39" w:rsidP="00DA1B8C">
            <w:pPr>
              <w:pStyle w:val="a6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 xml:space="preserve">Необходимо 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 xml:space="preserve"> поддерживать инновационные идеи сотрудников Центра, создавать условия для их практического применения и распространения.</w:t>
            </w:r>
          </w:p>
          <w:p w:rsidR="00BE2F98" w:rsidRPr="00DA3A30" w:rsidRDefault="00BE2F98" w:rsidP="003F5C39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DA3A30" w:rsidRDefault="00BE2F98" w:rsidP="00704484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5.1.</w:t>
            </w:r>
          </w:p>
        </w:tc>
        <w:tc>
          <w:tcPr>
            <w:tcW w:w="4065" w:type="dxa"/>
            <w:gridSpan w:val="3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Доля инноваций, осуществленных организацией, внедренных другими организациями (на основании анализа оформленных инновационных услуг, проектов, программ,  продуктов, товаров и др.)</w:t>
            </w:r>
            <w:r w:rsidRPr="00DA3A30">
              <w:rPr>
                <w:color w:val="auto"/>
              </w:rPr>
              <w:t xml:space="preserve"> </w:t>
            </w:r>
          </w:p>
        </w:tc>
        <w:tc>
          <w:tcPr>
            <w:tcW w:w="85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5.2.</w:t>
            </w:r>
          </w:p>
        </w:tc>
        <w:tc>
          <w:tcPr>
            <w:tcW w:w="4065" w:type="dxa"/>
            <w:gridSpan w:val="3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партнерских организаций, использующих результаты инновационных процессов данной организации в своей деятельности на основании соглашений и договоров </w:t>
            </w:r>
          </w:p>
        </w:tc>
        <w:tc>
          <w:tcPr>
            <w:tcW w:w="85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5.3.</w:t>
            </w:r>
          </w:p>
        </w:tc>
        <w:tc>
          <w:tcPr>
            <w:tcW w:w="4065" w:type="dxa"/>
            <w:gridSpan w:val="3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инноваций, созданных организацией  совместно с другими организациями </w:t>
            </w:r>
          </w:p>
        </w:tc>
        <w:tc>
          <w:tcPr>
            <w:tcW w:w="85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</w:t>
            </w:r>
          </w:p>
        </w:tc>
        <w:tc>
          <w:tcPr>
            <w:tcW w:w="4065" w:type="dxa"/>
            <w:gridSpan w:val="3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Мультипликативность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результатов работы организации</w:t>
            </w:r>
          </w:p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DA3A30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85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4 балла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6.1- 6.4)</w:t>
            </w:r>
            <w:proofErr w:type="gramEnd"/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3F5C39" w:rsidRPr="00DA3A30" w:rsidRDefault="003F5C39" w:rsidP="00DA1B8C">
            <w:pPr>
              <w:pStyle w:val="a6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п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>родолжать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E2F98" w:rsidRPr="00DA3A30">
              <w:rPr>
                <w:rFonts w:ascii="Times New Roman" w:hAnsi="Times New Roman" w:cs="Times New Roman"/>
                <w:color w:val="auto"/>
              </w:rPr>
              <w:t>использовать положительный опыт оказания услуг на муниципальном уровне для дальнейшего расширения спектра услуг, повышения качества их осуществления и развития современных технологий, методов и форм повышения жизнеспособности, жизнедеятельности и жизнетворчества получателей услуг и участников отношений.</w:t>
            </w:r>
            <w:r w:rsidRPr="00DA3A30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BE2F98" w:rsidRPr="00DA3A30" w:rsidRDefault="003F5C39" w:rsidP="00DA1B8C">
            <w:pPr>
              <w:pStyle w:val="a6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A3A30">
              <w:rPr>
                <w:rFonts w:ascii="Times New Roman" w:hAnsi="Times New Roman" w:cs="Times New Roman"/>
                <w:color w:val="auto"/>
              </w:rPr>
              <w:t>Важно развивать проектную деятельность для реализации возможностей организации на региональном, федеральном и международном уровнях.</w:t>
            </w: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6.1.</w:t>
            </w:r>
          </w:p>
        </w:tc>
        <w:tc>
          <w:tcPr>
            <w:tcW w:w="4065" w:type="dxa"/>
            <w:gridSpan w:val="3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услуг, оказываемых на муниципальном  уровне </w:t>
            </w:r>
          </w:p>
        </w:tc>
        <w:tc>
          <w:tcPr>
            <w:tcW w:w="85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6.2.</w:t>
            </w:r>
          </w:p>
        </w:tc>
        <w:tc>
          <w:tcPr>
            <w:tcW w:w="4065" w:type="dxa"/>
            <w:gridSpan w:val="3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услуг, оказываемых на региональном  уровне </w:t>
            </w:r>
          </w:p>
        </w:tc>
        <w:tc>
          <w:tcPr>
            <w:tcW w:w="85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6.3.</w:t>
            </w:r>
          </w:p>
        </w:tc>
        <w:tc>
          <w:tcPr>
            <w:tcW w:w="4065" w:type="dxa"/>
            <w:gridSpan w:val="3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услуг, оказываемых на федеральном уровне </w:t>
            </w:r>
          </w:p>
        </w:tc>
        <w:tc>
          <w:tcPr>
            <w:tcW w:w="85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990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6.4.</w:t>
            </w:r>
          </w:p>
        </w:tc>
        <w:tc>
          <w:tcPr>
            <w:tcW w:w="4065" w:type="dxa"/>
            <w:gridSpan w:val="3"/>
          </w:tcPr>
          <w:p w:rsidR="00BE2F98" w:rsidRPr="00DA3A30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Доля услуг, оказываемых на международном уровне  </w:t>
            </w:r>
          </w:p>
        </w:tc>
        <w:tc>
          <w:tcPr>
            <w:tcW w:w="85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DA3A30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DA3A30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DA3A30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0,2</w:t>
            </w:r>
          </w:p>
        </w:tc>
        <w:tc>
          <w:tcPr>
            <w:tcW w:w="705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0,2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баллах:</w:t>
            </w: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</w:p>
          <w:p w:rsidR="00BE2F98" w:rsidRPr="00DA3A30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</w:p>
        </w:tc>
        <w:tc>
          <w:tcPr>
            <w:tcW w:w="705" w:type="dxa"/>
          </w:tcPr>
          <w:p w:rsidR="00BE2F98" w:rsidRPr="00DA3A30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10,6</w:t>
            </w:r>
          </w:p>
        </w:tc>
        <w:tc>
          <w:tcPr>
            <w:tcW w:w="705" w:type="dxa"/>
          </w:tcPr>
          <w:p w:rsidR="00BE2F98" w:rsidRPr="00DA3A30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10,6</w:t>
            </w:r>
          </w:p>
        </w:tc>
        <w:tc>
          <w:tcPr>
            <w:tcW w:w="705" w:type="dxa"/>
            <w:gridSpan w:val="2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DA3A30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344259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344259" w:rsidRPr="00DA3A30" w:rsidRDefault="00344259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всем федеральным критериям в баллах:</w:t>
            </w:r>
          </w:p>
          <w:p w:rsidR="00344259" w:rsidRPr="00DA3A30" w:rsidRDefault="00344259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344259" w:rsidRPr="00DA3A30" w:rsidRDefault="00344259" w:rsidP="00344259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hAnsi="Times New Roman" w:cs="Times New Roman"/>
                <w:b/>
                <w:color w:val="auto"/>
              </w:rPr>
              <w:t>27,6</w:t>
            </w:r>
          </w:p>
        </w:tc>
        <w:tc>
          <w:tcPr>
            <w:tcW w:w="705" w:type="dxa"/>
          </w:tcPr>
          <w:p w:rsidR="00344259" w:rsidRPr="00DA3A30" w:rsidRDefault="00344259" w:rsidP="00550109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hAnsi="Times New Roman" w:cs="Times New Roman"/>
                <w:b/>
                <w:color w:val="auto"/>
              </w:rPr>
              <w:t>29,</w:t>
            </w:r>
            <w:r w:rsidRPr="00DA3A30">
              <w:rPr>
                <w:rFonts w:ascii="Times New Roman" w:hAnsi="Times New Roman"/>
                <w:b/>
                <w:color w:val="auto"/>
              </w:rPr>
              <w:t>1</w:t>
            </w:r>
          </w:p>
          <w:p w:rsidR="00344259" w:rsidRPr="00DA3A30" w:rsidRDefault="00344259" w:rsidP="00550109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344259" w:rsidRPr="00DA3A30" w:rsidRDefault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344259" w:rsidRPr="00DA3A30" w:rsidRDefault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344259" w:rsidRPr="00DA3A30" w:rsidTr="001262A3">
        <w:trPr>
          <w:gridAfter w:val="3"/>
          <w:wAfter w:w="1779" w:type="dxa"/>
        </w:trPr>
        <w:tc>
          <w:tcPr>
            <w:tcW w:w="7755" w:type="dxa"/>
            <w:gridSpan w:val="6"/>
          </w:tcPr>
          <w:p w:rsidR="00344259" w:rsidRPr="00DA3A30" w:rsidRDefault="00344259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всем критериям в баллах</w:t>
            </w:r>
          </w:p>
          <w:p w:rsidR="00344259" w:rsidRPr="00DA3A30" w:rsidRDefault="00344259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DA3A30">
              <w:rPr>
                <w:rFonts w:ascii="Times New Roman" w:eastAsia="Times New Roman" w:hAnsi="Times New Roman" w:cs="Times New Roman"/>
                <w:b/>
                <w:color w:val="auto"/>
              </w:rPr>
              <w:t>с учетом региональных критериев и показателей:</w:t>
            </w:r>
          </w:p>
        </w:tc>
        <w:tc>
          <w:tcPr>
            <w:tcW w:w="705" w:type="dxa"/>
          </w:tcPr>
          <w:p w:rsidR="00344259" w:rsidRPr="00DA3A30" w:rsidRDefault="00344259" w:rsidP="00344259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hAnsi="Times New Roman" w:cs="Times New Roman"/>
                <w:b/>
                <w:color w:val="auto"/>
              </w:rPr>
              <w:t>7</w:t>
            </w:r>
            <w:r w:rsidRPr="00DA3A30">
              <w:rPr>
                <w:rFonts w:ascii="Times New Roman" w:hAnsi="Times New Roman"/>
                <w:b/>
                <w:color w:val="auto"/>
              </w:rPr>
              <w:t>6</w:t>
            </w:r>
            <w:r w:rsidRPr="00DA3A30">
              <w:rPr>
                <w:rFonts w:ascii="Times New Roman" w:hAnsi="Times New Roman" w:cs="Times New Roman"/>
                <w:b/>
                <w:color w:val="auto"/>
              </w:rPr>
              <w:t>,</w:t>
            </w:r>
            <w:r w:rsidRPr="00DA3A30">
              <w:rPr>
                <w:rFonts w:ascii="Times New Roman" w:hAnsi="Times New Roman"/>
                <w:b/>
                <w:color w:val="auto"/>
              </w:rPr>
              <w:t>0</w:t>
            </w:r>
          </w:p>
          <w:p w:rsidR="00344259" w:rsidRPr="00DA3A30" w:rsidRDefault="00344259" w:rsidP="00550109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344259" w:rsidRPr="00DA3A30" w:rsidRDefault="00344259" w:rsidP="00344259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A3A30">
              <w:rPr>
                <w:rFonts w:ascii="Times New Roman" w:hAnsi="Times New Roman" w:cs="Times New Roman"/>
                <w:b/>
                <w:color w:val="auto"/>
              </w:rPr>
              <w:t>75,</w:t>
            </w:r>
            <w:r w:rsidRPr="00DA3A30">
              <w:rPr>
                <w:rFonts w:ascii="Times New Roman" w:hAnsi="Times New Roman"/>
                <w:b/>
                <w:color w:val="auto"/>
              </w:rPr>
              <w:t>7</w:t>
            </w:r>
          </w:p>
          <w:p w:rsidR="00344259" w:rsidRPr="00DA3A30" w:rsidRDefault="00344259" w:rsidP="00550109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344259" w:rsidRPr="00DA3A30" w:rsidRDefault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344259" w:rsidRPr="00DA3A30" w:rsidRDefault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BB5F29" w:rsidRPr="00DA3A30" w:rsidRDefault="00BB5F29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</w:p>
    <w:p w:rsidR="00BB5F29" w:rsidRPr="00DA3A30" w:rsidRDefault="00BB5F29">
      <w:pPr>
        <w:pStyle w:val="10"/>
        <w:rPr>
          <w:rFonts w:ascii="Times New Roman" w:eastAsia="Times New Roman" w:hAnsi="Times New Roman" w:cs="Times New Roman"/>
          <w:color w:val="auto"/>
        </w:rPr>
      </w:pPr>
    </w:p>
    <w:p w:rsidR="00DA3A30" w:rsidRPr="00DA3A30" w:rsidRDefault="00DA3A30">
      <w:pPr>
        <w:pStyle w:val="10"/>
        <w:widowControl w:val="0"/>
        <w:jc w:val="both"/>
        <w:rPr>
          <w:rFonts w:ascii="Times New Roman" w:eastAsia="Times New Roman" w:hAnsi="Times New Roman" w:cs="Times New Roman"/>
          <w:color w:val="auto"/>
        </w:rPr>
      </w:pPr>
    </w:p>
    <w:p w:rsidR="00BB5F29" w:rsidRPr="00DA3A30" w:rsidRDefault="007326F5">
      <w:pPr>
        <w:pStyle w:val="10"/>
        <w:widowControl w:val="0"/>
        <w:jc w:val="both"/>
        <w:rPr>
          <w:rFonts w:ascii="Times New Roman" w:eastAsia="Times New Roman" w:hAnsi="Times New Roman" w:cs="Times New Roman"/>
          <w:color w:val="auto"/>
        </w:rPr>
      </w:pPr>
      <w:r w:rsidRPr="00DA3A30">
        <w:rPr>
          <w:rFonts w:ascii="Times New Roman" w:eastAsia="Times New Roman" w:hAnsi="Times New Roman" w:cs="Times New Roman"/>
          <w:color w:val="auto"/>
        </w:rPr>
        <w:t>Региональные критерий, показатели и индикаторы утверждены Общественным советом по социальной защите и социальному обслуживанию при Министерстве здравоохранения и социального обслуживания Республики Карелия 29.01.2015 г.; дополнения к  индикаторам показателя «Продуктивность услуг» критерия V «Удовлетворенность качеством оказания услуг»  утверждены  Общественным советом при Министерстве социальной защиты, труда и занятости Республики Карелия  02.10.2017 г.</w:t>
      </w:r>
    </w:p>
    <w:p w:rsidR="00815497" w:rsidRPr="00DA3A30" w:rsidRDefault="00815497">
      <w:pPr>
        <w:pStyle w:val="10"/>
        <w:rPr>
          <w:color w:val="auto"/>
        </w:rPr>
      </w:pPr>
    </w:p>
    <w:p w:rsidR="002421A8" w:rsidRDefault="002421A8" w:rsidP="00825099">
      <w:pPr>
        <w:pStyle w:val="a6"/>
        <w:rPr>
          <w:rFonts w:ascii="Times New Roman" w:hAnsi="Times New Roman" w:cs="Times New Roman"/>
          <w:b/>
          <w:color w:val="auto"/>
          <w:u w:val="single"/>
        </w:rPr>
      </w:pPr>
    </w:p>
    <w:p w:rsidR="002421A8" w:rsidRDefault="002421A8" w:rsidP="00825099">
      <w:pPr>
        <w:pStyle w:val="a6"/>
        <w:rPr>
          <w:rFonts w:ascii="Times New Roman" w:hAnsi="Times New Roman" w:cs="Times New Roman"/>
          <w:b/>
          <w:color w:val="auto"/>
          <w:u w:val="single"/>
        </w:rPr>
      </w:pPr>
    </w:p>
    <w:p w:rsidR="00815497" w:rsidRPr="00DA3A30" w:rsidRDefault="00815497" w:rsidP="00825099">
      <w:pPr>
        <w:pStyle w:val="a6"/>
        <w:rPr>
          <w:rFonts w:ascii="Times New Roman" w:hAnsi="Times New Roman" w:cs="Times New Roman"/>
          <w:b/>
          <w:color w:val="auto"/>
          <w:u w:val="single"/>
        </w:rPr>
      </w:pPr>
      <w:r w:rsidRPr="00DA3A30">
        <w:rPr>
          <w:rFonts w:ascii="Times New Roman" w:hAnsi="Times New Roman" w:cs="Times New Roman"/>
          <w:b/>
          <w:color w:val="auto"/>
          <w:u w:val="single"/>
        </w:rPr>
        <w:lastRenderedPageBreak/>
        <w:t xml:space="preserve">Выводы: </w:t>
      </w:r>
    </w:p>
    <w:p w:rsidR="00825099" w:rsidRPr="00DA3A30" w:rsidRDefault="00815497" w:rsidP="00DA1B8C">
      <w:pPr>
        <w:pStyle w:val="a6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Услуги организации востребованы целевым контингентом получателей услуг </w:t>
      </w:r>
      <w:proofErr w:type="spellStart"/>
      <w:r w:rsidRPr="00DA3A30">
        <w:rPr>
          <w:rFonts w:ascii="Times New Roman" w:hAnsi="Times New Roman" w:cs="Times New Roman"/>
          <w:color w:val="auto"/>
        </w:rPr>
        <w:t>Сегежского</w:t>
      </w:r>
      <w:proofErr w:type="spellEnd"/>
      <w:r w:rsidRPr="00DA3A30">
        <w:rPr>
          <w:rFonts w:ascii="Times New Roman" w:hAnsi="Times New Roman" w:cs="Times New Roman"/>
          <w:color w:val="auto"/>
        </w:rPr>
        <w:t xml:space="preserve"> муниципального района</w:t>
      </w:r>
      <w:r w:rsidR="003F5C39" w:rsidRPr="00DA3A30">
        <w:rPr>
          <w:rFonts w:ascii="Times New Roman" w:hAnsi="Times New Roman" w:cs="Times New Roman"/>
          <w:color w:val="auto"/>
        </w:rPr>
        <w:t>.</w:t>
      </w:r>
    </w:p>
    <w:p w:rsidR="00825099" w:rsidRPr="00DA3A30" w:rsidRDefault="00815497" w:rsidP="00DA1B8C">
      <w:pPr>
        <w:pStyle w:val="a6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Организацией предоставляются актуальные и необходимые социальные услуги с учетом запросов и потребностей получателей. </w:t>
      </w:r>
    </w:p>
    <w:p w:rsidR="00825099" w:rsidRPr="00DA3A30" w:rsidRDefault="00815497" w:rsidP="00DA1B8C">
      <w:pPr>
        <w:pStyle w:val="a6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>В организации проводится системная, целенаправленная работа по доступности и открытости информации.</w:t>
      </w:r>
    </w:p>
    <w:p w:rsidR="00825099" w:rsidRPr="00DA3A30" w:rsidRDefault="00815497" w:rsidP="00DA1B8C">
      <w:pPr>
        <w:pStyle w:val="a6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Материально-техническая база организации достаточная, максимально используются помещения и оборудование, создаются условия для людей с инвалидностью. </w:t>
      </w:r>
    </w:p>
    <w:p w:rsidR="00825099" w:rsidRPr="00DA3A30" w:rsidRDefault="00815497" w:rsidP="00DA1B8C">
      <w:pPr>
        <w:pStyle w:val="a6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Работники организации предоставляют услуги своевременно, учитывая потребности и индивидуальную нуждаемость получателей. </w:t>
      </w:r>
    </w:p>
    <w:p w:rsidR="00825099" w:rsidRPr="00DA3A30" w:rsidRDefault="00FD37A5" w:rsidP="00DA1B8C">
      <w:pPr>
        <w:pStyle w:val="a6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>Организация имеет высокий уровень удовлетворѐнности качеством оказания услуг.</w:t>
      </w:r>
    </w:p>
    <w:p w:rsidR="00825099" w:rsidRPr="00DA3A30" w:rsidRDefault="00FD37A5" w:rsidP="00DA1B8C">
      <w:pPr>
        <w:pStyle w:val="a6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В учреждении сформирован сплоченный коллектив. Все работники чувствуют свою значимость и полезность. </w:t>
      </w:r>
      <w:r w:rsidR="00815497" w:rsidRPr="00DA3A30">
        <w:rPr>
          <w:rFonts w:ascii="Times New Roman" w:hAnsi="Times New Roman" w:cs="Times New Roman"/>
          <w:color w:val="auto"/>
        </w:rPr>
        <w:t xml:space="preserve">Работники организации доброжелательны, вежливы и компетентны, готовы к реализации деятельности в современных условиях развития сферы социального обслуживания. </w:t>
      </w:r>
    </w:p>
    <w:p w:rsidR="00815497" w:rsidRPr="00DA3A30" w:rsidRDefault="00815497" w:rsidP="00DA1B8C">
      <w:pPr>
        <w:pStyle w:val="a6"/>
        <w:numPr>
          <w:ilvl w:val="0"/>
          <w:numId w:val="39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>Деятельность организации направлена на развитие творческого потенциала каждого участника отношений</w:t>
      </w:r>
    </w:p>
    <w:p w:rsidR="00815497" w:rsidRPr="00DA3A30" w:rsidRDefault="00815497" w:rsidP="00825099">
      <w:pPr>
        <w:pStyle w:val="a6"/>
        <w:jc w:val="both"/>
        <w:rPr>
          <w:rFonts w:ascii="Times New Roman" w:hAnsi="Times New Roman" w:cs="Times New Roman"/>
          <w:color w:val="auto"/>
        </w:rPr>
      </w:pPr>
    </w:p>
    <w:p w:rsidR="00815497" w:rsidRPr="00DA3A30" w:rsidRDefault="00815497" w:rsidP="00825099">
      <w:pPr>
        <w:pStyle w:val="a6"/>
        <w:jc w:val="both"/>
        <w:rPr>
          <w:rFonts w:ascii="Times New Roman" w:hAnsi="Times New Roman" w:cs="Times New Roman"/>
          <w:b/>
          <w:color w:val="auto"/>
          <w:u w:val="single"/>
        </w:rPr>
      </w:pPr>
      <w:r w:rsidRPr="00DA3A30">
        <w:rPr>
          <w:rFonts w:ascii="Times New Roman" w:hAnsi="Times New Roman" w:cs="Times New Roman"/>
          <w:b/>
          <w:color w:val="auto"/>
          <w:u w:val="single"/>
        </w:rPr>
        <w:t>Рекомендации:</w:t>
      </w:r>
    </w:p>
    <w:p w:rsidR="00825099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Важно продолжать деятельность организации по повышению качества информационной открытости в соответствии со ст.13 Закон РФ 442-ФЗ «Об основах социального обслуживания граждан в Российской Федерации». </w:t>
      </w:r>
    </w:p>
    <w:p w:rsidR="00825099" w:rsidRPr="00DA3A30" w:rsidRDefault="00FD37A5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Важно </w:t>
      </w:r>
      <w:r w:rsidR="00815497" w:rsidRPr="00DA3A30">
        <w:rPr>
          <w:rFonts w:ascii="Times New Roman" w:hAnsi="Times New Roman" w:cs="Times New Roman"/>
          <w:color w:val="auto"/>
        </w:rPr>
        <w:t xml:space="preserve"> обратить внимание на источники получения информации, которые в настоящее время по результатам анкетирования являются менее доступными.</w:t>
      </w:r>
    </w:p>
    <w:p w:rsidR="00825099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>Важно продолжать системную деятельность организации по созданию условий беспрепятственного доступа к объектам и услугам.</w:t>
      </w:r>
    </w:p>
    <w:p w:rsidR="00825099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Необходимо способствовать повышению профессионального и квалификационного уровня работников организации, развивать в полной мере профессиональные и социальные компетенции. </w:t>
      </w:r>
    </w:p>
    <w:p w:rsidR="00825099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>Ценно внедрение в практику работы инновационных технологий, позволяющих расширить спектр социальных услуг, повысить их качество и эффективность.</w:t>
      </w:r>
    </w:p>
    <w:p w:rsidR="00825099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>Важно создавать условия для включенности в совместную деятельность организации всех участников отношений: работников, партнеров, получателей услуг, учитывать их мнение при планировании деятельности организации</w:t>
      </w:r>
      <w:r w:rsidR="00825099" w:rsidRPr="00DA3A30">
        <w:rPr>
          <w:rFonts w:ascii="Times New Roman" w:hAnsi="Times New Roman" w:cs="Times New Roman"/>
          <w:color w:val="auto"/>
        </w:rPr>
        <w:t>.</w:t>
      </w:r>
    </w:p>
    <w:p w:rsidR="00825099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Необходимо повышение доли работников использующих информационно-телекоммуникационные сети в своей работе. </w:t>
      </w:r>
    </w:p>
    <w:p w:rsidR="00825099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>Поддержка существующего и расширение информационного пространства. Необходимо, наличие корпоративной мобильной связи для более качественного оказания услуг населению</w:t>
      </w:r>
      <w:r w:rsidR="00825099" w:rsidRPr="00DA3A30">
        <w:rPr>
          <w:rFonts w:ascii="Times New Roman" w:hAnsi="Times New Roman" w:cs="Times New Roman"/>
          <w:color w:val="auto"/>
        </w:rPr>
        <w:t>.</w:t>
      </w:r>
    </w:p>
    <w:p w:rsidR="00825099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Важно создание системы и необходимых условий для повышения квалификации сотрудников в соответствии с занимаемой должностью. Развивать в полной мере профессиональные и </w:t>
      </w:r>
      <w:proofErr w:type="gramStart"/>
      <w:r w:rsidRPr="00DA3A30">
        <w:rPr>
          <w:rFonts w:ascii="Times New Roman" w:hAnsi="Times New Roman" w:cs="Times New Roman"/>
          <w:color w:val="auto"/>
        </w:rPr>
        <w:t>универсальных</w:t>
      </w:r>
      <w:proofErr w:type="gramEnd"/>
      <w:r w:rsidRPr="00DA3A30">
        <w:rPr>
          <w:rFonts w:ascii="Times New Roman" w:hAnsi="Times New Roman" w:cs="Times New Roman"/>
          <w:color w:val="auto"/>
        </w:rPr>
        <w:t xml:space="preserve"> компетенции. </w:t>
      </w:r>
    </w:p>
    <w:p w:rsidR="00825099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>Ценно расширять спектр услуг, продумывая вариативные формы предоставления услуг и возможности их получения</w:t>
      </w:r>
    </w:p>
    <w:p w:rsidR="00825099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Необходимо создание условий для включенности работников, получателей, партнеров и общественности в систему общественного управления организацией, совместного принятия решений, коллективную подготовку и реализацию групповых событий, социально значимых проектов. </w:t>
      </w:r>
    </w:p>
    <w:p w:rsidR="00825099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 xml:space="preserve">Важно продолжить работу по обеспечению доступности условий доступа к организации для </w:t>
      </w:r>
      <w:proofErr w:type="spellStart"/>
      <w:r w:rsidRPr="00DA3A30">
        <w:rPr>
          <w:rFonts w:ascii="Times New Roman" w:hAnsi="Times New Roman" w:cs="Times New Roman"/>
          <w:color w:val="auto"/>
        </w:rPr>
        <w:t>маломобильных</w:t>
      </w:r>
      <w:proofErr w:type="spellEnd"/>
      <w:r w:rsidRPr="00DA3A30">
        <w:rPr>
          <w:rFonts w:ascii="Times New Roman" w:hAnsi="Times New Roman" w:cs="Times New Roman"/>
          <w:color w:val="auto"/>
        </w:rPr>
        <w:t xml:space="preserve"> групп получателей услуг (обозначить места подъезда (подхода) к помещениям Центра знаками дополнительной информации).</w:t>
      </w:r>
    </w:p>
    <w:p w:rsidR="00815497" w:rsidRPr="00DA3A30" w:rsidRDefault="00815497" w:rsidP="00DA1B8C">
      <w:pPr>
        <w:pStyle w:val="a6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</w:rPr>
      </w:pPr>
      <w:r w:rsidRPr="00DA3A30">
        <w:rPr>
          <w:rFonts w:ascii="Times New Roman" w:hAnsi="Times New Roman" w:cs="Times New Roman"/>
          <w:color w:val="auto"/>
        </w:rPr>
        <w:t>Расширение взаимодействия с партнерами, проведение совместных мероприятий.</w:t>
      </w:r>
    </w:p>
    <w:p w:rsidR="003877D0" w:rsidRDefault="003877D0">
      <w:pPr>
        <w:pStyle w:val="10"/>
        <w:rPr>
          <w:rFonts w:ascii="Times New Roman" w:eastAsia="Times New Roman" w:hAnsi="Times New Roman" w:cs="Times New Roman"/>
          <w:b/>
          <w:color w:val="auto"/>
        </w:rPr>
      </w:pPr>
    </w:p>
    <w:p w:rsidR="00BB5F29" w:rsidRPr="00DA3A30" w:rsidRDefault="003877D0">
      <w:pPr>
        <w:pStyle w:val="10"/>
        <w:rPr>
          <w:rFonts w:ascii="Times New Roman" w:eastAsia="Times New Roman" w:hAnsi="Times New Roman" w:cs="Times New Roman"/>
          <w:b/>
          <w:color w:val="auto"/>
        </w:rPr>
      </w:pPr>
      <w:r w:rsidRPr="00DA3A30">
        <w:rPr>
          <w:rFonts w:ascii="Times New Roman" w:eastAsia="Times New Roman" w:hAnsi="Times New Roman" w:cs="Times New Roman"/>
          <w:b/>
          <w:color w:val="auto"/>
        </w:rPr>
        <w:t xml:space="preserve">Подпись  эксперта:         </w:t>
      </w:r>
      <w:r>
        <w:rPr>
          <w:rFonts w:ascii="Times New Roman" w:eastAsia="Times New Roman" w:hAnsi="Times New Roman" w:cs="Times New Roman"/>
          <w:b/>
          <w:color w:val="auto"/>
        </w:rPr>
        <w:t xml:space="preserve">                        </w:t>
      </w:r>
      <w:r w:rsidRPr="00DA3A30">
        <w:rPr>
          <w:rFonts w:ascii="Times New Roman" w:eastAsia="Times New Roman" w:hAnsi="Times New Roman" w:cs="Times New Roman"/>
          <w:b/>
          <w:color w:val="auto"/>
        </w:rPr>
        <w:t xml:space="preserve">                                                           </w:t>
      </w:r>
    </w:p>
    <w:p w:rsidR="00BB5F29" w:rsidRPr="003877D0" w:rsidRDefault="003877D0" w:rsidP="003877D0">
      <w:pPr>
        <w:pStyle w:val="10"/>
        <w:jc w:val="right"/>
        <w:rPr>
          <w:rFonts w:ascii="Times New Roman" w:eastAsia="Times New Roman" w:hAnsi="Times New Roman" w:cs="Times New Roman"/>
          <w:b/>
          <w:color w:val="auto"/>
        </w:rPr>
      </w:pPr>
      <w:r w:rsidRPr="003877D0">
        <w:rPr>
          <w:rFonts w:ascii="Times New Roman" w:eastAsia="Times New Roman" w:hAnsi="Times New Roman" w:cs="Times New Roman"/>
          <w:b/>
          <w:noProof/>
          <w:color w:val="auto"/>
        </w:rPr>
        <w:drawing>
          <wp:inline distT="0" distB="0" distL="0" distR="0">
            <wp:extent cx="647673" cy="381837"/>
            <wp:effectExtent l="19050" t="0" r="27" b="0"/>
            <wp:docPr id="3" name="Рисунок 2" descr="C:\Users\Пользователь\Desktop\НЕЗАВ ОЦЕН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НЕЗАВ ОЦЕНКА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/>
                    </a:blip>
                    <a:srcRect l="30946" t="74476" r="47568" b="16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42" cy="38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26F5" w:rsidRPr="00DA3A30">
        <w:rPr>
          <w:rFonts w:ascii="Times New Roman" w:eastAsia="Times New Roman" w:hAnsi="Times New Roman" w:cs="Times New Roman"/>
          <w:b/>
          <w:color w:val="auto"/>
        </w:rPr>
        <w:t xml:space="preserve">             </w:t>
      </w:r>
      <w:r w:rsidR="00825099" w:rsidRPr="00DA3A30">
        <w:rPr>
          <w:rFonts w:ascii="Times New Roman" w:eastAsia="Times New Roman" w:hAnsi="Times New Roman" w:cs="Times New Roman"/>
          <w:b/>
          <w:color w:val="auto"/>
        </w:rPr>
        <w:t>Логинова С.В.</w:t>
      </w:r>
      <w:r w:rsidR="007326F5" w:rsidRPr="00DA3A30">
        <w:rPr>
          <w:rFonts w:ascii="Times New Roman" w:eastAsia="Times New Roman" w:hAnsi="Times New Roman" w:cs="Times New Roman"/>
          <w:b/>
          <w:color w:val="auto"/>
        </w:rPr>
        <w:t xml:space="preserve">    </w:t>
      </w:r>
      <w:r w:rsidR="00825099" w:rsidRPr="00DA3A30">
        <w:rPr>
          <w:rFonts w:ascii="Times New Roman" w:eastAsia="Times New Roman" w:hAnsi="Times New Roman" w:cs="Times New Roman"/>
          <w:b/>
          <w:color w:val="auto"/>
        </w:rPr>
        <w:t>/</w:t>
      </w:r>
      <w:r w:rsidR="00825099" w:rsidRPr="00DA3A30">
        <w:rPr>
          <w:rFonts w:ascii="Times New Roman" w:eastAsia="Times New Roman" w:hAnsi="Times New Roman" w:cs="Times New Roman"/>
          <w:color w:val="auto"/>
        </w:rPr>
        <w:t>Фамилия И.О./</w:t>
      </w:r>
    </w:p>
    <w:p w:rsidR="00BB5F29" w:rsidRPr="00DA3A30" w:rsidRDefault="007326F5">
      <w:pPr>
        <w:pStyle w:val="10"/>
        <w:rPr>
          <w:rFonts w:ascii="Times New Roman" w:eastAsia="Times New Roman" w:hAnsi="Times New Roman" w:cs="Times New Roman"/>
          <w:color w:val="auto"/>
        </w:rPr>
      </w:pPr>
      <w:r w:rsidRPr="00DA3A30">
        <w:rPr>
          <w:rFonts w:ascii="Times New Roman" w:eastAsia="Times New Roman" w:hAnsi="Times New Roman" w:cs="Times New Roman"/>
          <w:b/>
          <w:color w:val="auto"/>
        </w:rPr>
        <w:t>Дата:</w:t>
      </w:r>
      <w:r w:rsidR="00825099" w:rsidRPr="00DA3A30">
        <w:rPr>
          <w:rFonts w:ascii="Times New Roman" w:eastAsia="Times New Roman" w:hAnsi="Times New Roman" w:cs="Times New Roman"/>
          <w:b/>
          <w:color w:val="auto"/>
        </w:rPr>
        <w:t xml:space="preserve"> 16.11.2017</w:t>
      </w:r>
    </w:p>
    <w:sectPr w:rsidR="00BB5F29" w:rsidRPr="00DA3A30" w:rsidSect="00BB5F29">
      <w:headerReference w:type="default" r:id="rId10"/>
      <w:pgSz w:w="16838" w:h="11906"/>
      <w:pgMar w:top="1134" w:right="851" w:bottom="1134" w:left="1701" w:header="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E38" w:rsidRDefault="00B67E38" w:rsidP="00BB5F29">
      <w:r>
        <w:separator/>
      </w:r>
    </w:p>
  </w:endnote>
  <w:endnote w:type="continuationSeparator" w:id="0">
    <w:p w:rsidR="00B67E38" w:rsidRDefault="00B67E38" w:rsidP="00BB5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E38" w:rsidRDefault="00B67E38" w:rsidP="00BB5F29">
      <w:r>
        <w:separator/>
      </w:r>
    </w:p>
  </w:footnote>
  <w:footnote w:type="continuationSeparator" w:id="0">
    <w:p w:rsidR="00B67E38" w:rsidRDefault="00B67E38" w:rsidP="00BB5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854" w:rsidRDefault="001D4AF4">
    <w:pPr>
      <w:pStyle w:val="10"/>
      <w:spacing w:before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DF0854"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2421A8">
      <w:rPr>
        <w:rFonts w:ascii="Times New Roman" w:eastAsia="Times New Roman" w:hAnsi="Times New Roman" w:cs="Times New Roman"/>
        <w:noProof/>
        <w:sz w:val="24"/>
        <w:szCs w:val="24"/>
      </w:rPr>
      <w:t>28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  <w:p w:rsidR="00DF0854" w:rsidRDefault="00DF0854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4C4D"/>
    <w:multiLevelType w:val="hybridMultilevel"/>
    <w:tmpl w:val="C22458AA"/>
    <w:lvl w:ilvl="0" w:tplc="C4D009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75861"/>
    <w:multiLevelType w:val="hybridMultilevel"/>
    <w:tmpl w:val="6082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A693C"/>
    <w:multiLevelType w:val="hybridMultilevel"/>
    <w:tmpl w:val="8C94AE00"/>
    <w:lvl w:ilvl="0" w:tplc="B122FF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C62AD"/>
    <w:multiLevelType w:val="hybridMultilevel"/>
    <w:tmpl w:val="3C308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C39ED"/>
    <w:multiLevelType w:val="hybridMultilevel"/>
    <w:tmpl w:val="9790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75762"/>
    <w:multiLevelType w:val="hybridMultilevel"/>
    <w:tmpl w:val="14A6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35787"/>
    <w:multiLevelType w:val="hybridMultilevel"/>
    <w:tmpl w:val="FA509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85575"/>
    <w:multiLevelType w:val="hybridMultilevel"/>
    <w:tmpl w:val="25C0852C"/>
    <w:lvl w:ilvl="0" w:tplc="565457F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128B6"/>
    <w:multiLevelType w:val="hybridMultilevel"/>
    <w:tmpl w:val="4ED6B9B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364953"/>
    <w:multiLevelType w:val="hybridMultilevel"/>
    <w:tmpl w:val="C5003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696B8F"/>
    <w:multiLevelType w:val="hybridMultilevel"/>
    <w:tmpl w:val="04266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A3EEC"/>
    <w:multiLevelType w:val="hybridMultilevel"/>
    <w:tmpl w:val="245A1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C6879"/>
    <w:multiLevelType w:val="hybridMultilevel"/>
    <w:tmpl w:val="B17A1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514A6A"/>
    <w:multiLevelType w:val="hybridMultilevel"/>
    <w:tmpl w:val="2A48587E"/>
    <w:lvl w:ilvl="0" w:tplc="28AEF5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F3DB7"/>
    <w:multiLevelType w:val="hybridMultilevel"/>
    <w:tmpl w:val="8F5A1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A96561"/>
    <w:multiLevelType w:val="hybridMultilevel"/>
    <w:tmpl w:val="38DA5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1E415D"/>
    <w:multiLevelType w:val="hybridMultilevel"/>
    <w:tmpl w:val="06DA4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5B7EDB"/>
    <w:multiLevelType w:val="hybridMultilevel"/>
    <w:tmpl w:val="F066F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F5CF3"/>
    <w:multiLevelType w:val="hybridMultilevel"/>
    <w:tmpl w:val="37AAF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4C492F"/>
    <w:multiLevelType w:val="hybridMultilevel"/>
    <w:tmpl w:val="28607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16784"/>
    <w:multiLevelType w:val="hybridMultilevel"/>
    <w:tmpl w:val="1750C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D25DD"/>
    <w:multiLevelType w:val="hybridMultilevel"/>
    <w:tmpl w:val="2F02ACCC"/>
    <w:lvl w:ilvl="0" w:tplc="11ECEC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404837"/>
    <w:multiLevelType w:val="hybridMultilevel"/>
    <w:tmpl w:val="3F306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C052A3"/>
    <w:multiLevelType w:val="hybridMultilevel"/>
    <w:tmpl w:val="83E8D8B0"/>
    <w:lvl w:ilvl="0" w:tplc="BB3CA5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FF7BA2"/>
    <w:multiLevelType w:val="hybridMultilevel"/>
    <w:tmpl w:val="B0B81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364896"/>
    <w:multiLevelType w:val="hybridMultilevel"/>
    <w:tmpl w:val="051A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BD386B"/>
    <w:multiLevelType w:val="hybridMultilevel"/>
    <w:tmpl w:val="6F0C9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B44155"/>
    <w:multiLevelType w:val="hybridMultilevel"/>
    <w:tmpl w:val="FF48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C50180"/>
    <w:multiLevelType w:val="hybridMultilevel"/>
    <w:tmpl w:val="A878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2D560E"/>
    <w:multiLevelType w:val="hybridMultilevel"/>
    <w:tmpl w:val="AB8A8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7E069E"/>
    <w:multiLevelType w:val="hybridMultilevel"/>
    <w:tmpl w:val="252E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B06E89"/>
    <w:multiLevelType w:val="hybridMultilevel"/>
    <w:tmpl w:val="1A941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B7C8D"/>
    <w:multiLevelType w:val="hybridMultilevel"/>
    <w:tmpl w:val="5C5481D4"/>
    <w:lvl w:ilvl="0" w:tplc="24A2CA1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4B424B"/>
    <w:multiLevelType w:val="hybridMultilevel"/>
    <w:tmpl w:val="8236E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4B13F7"/>
    <w:multiLevelType w:val="hybridMultilevel"/>
    <w:tmpl w:val="FDFC5D56"/>
    <w:lvl w:ilvl="0" w:tplc="C44AFDE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392DE7"/>
    <w:multiLevelType w:val="hybridMultilevel"/>
    <w:tmpl w:val="19F4E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823268"/>
    <w:multiLevelType w:val="hybridMultilevel"/>
    <w:tmpl w:val="4D58A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E44D2D"/>
    <w:multiLevelType w:val="hybridMultilevel"/>
    <w:tmpl w:val="00B6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3607D0"/>
    <w:multiLevelType w:val="hybridMultilevel"/>
    <w:tmpl w:val="18F6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F028C6"/>
    <w:multiLevelType w:val="hybridMultilevel"/>
    <w:tmpl w:val="1D7A4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F3B06"/>
    <w:multiLevelType w:val="hybridMultilevel"/>
    <w:tmpl w:val="9C8A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25"/>
  </w:num>
  <w:num w:numId="4">
    <w:abstractNumId w:val="33"/>
  </w:num>
  <w:num w:numId="5">
    <w:abstractNumId w:val="0"/>
  </w:num>
  <w:num w:numId="6">
    <w:abstractNumId w:val="24"/>
  </w:num>
  <w:num w:numId="7">
    <w:abstractNumId w:val="11"/>
  </w:num>
  <w:num w:numId="8">
    <w:abstractNumId w:val="37"/>
  </w:num>
  <w:num w:numId="9">
    <w:abstractNumId w:val="3"/>
  </w:num>
  <w:num w:numId="10">
    <w:abstractNumId w:val="32"/>
  </w:num>
  <w:num w:numId="11">
    <w:abstractNumId w:val="26"/>
  </w:num>
  <w:num w:numId="12">
    <w:abstractNumId w:val="31"/>
  </w:num>
  <w:num w:numId="13">
    <w:abstractNumId w:val="21"/>
  </w:num>
  <w:num w:numId="14">
    <w:abstractNumId w:val="4"/>
  </w:num>
  <w:num w:numId="15">
    <w:abstractNumId w:val="20"/>
  </w:num>
  <w:num w:numId="16">
    <w:abstractNumId w:val="10"/>
  </w:num>
  <w:num w:numId="17">
    <w:abstractNumId w:val="5"/>
  </w:num>
  <w:num w:numId="18">
    <w:abstractNumId w:val="22"/>
  </w:num>
  <w:num w:numId="19">
    <w:abstractNumId w:val="9"/>
  </w:num>
  <w:num w:numId="20">
    <w:abstractNumId w:val="34"/>
  </w:num>
  <w:num w:numId="21">
    <w:abstractNumId w:val="27"/>
  </w:num>
  <w:num w:numId="22">
    <w:abstractNumId w:val="36"/>
  </w:num>
  <w:num w:numId="23">
    <w:abstractNumId w:val="29"/>
  </w:num>
  <w:num w:numId="24">
    <w:abstractNumId w:val="2"/>
  </w:num>
  <w:num w:numId="25">
    <w:abstractNumId w:val="39"/>
  </w:num>
  <w:num w:numId="26">
    <w:abstractNumId w:val="35"/>
  </w:num>
  <w:num w:numId="27">
    <w:abstractNumId w:val="8"/>
  </w:num>
  <w:num w:numId="28">
    <w:abstractNumId w:val="7"/>
  </w:num>
  <w:num w:numId="29">
    <w:abstractNumId w:val="18"/>
  </w:num>
  <w:num w:numId="30">
    <w:abstractNumId w:val="23"/>
  </w:num>
  <w:num w:numId="31">
    <w:abstractNumId w:val="30"/>
  </w:num>
  <w:num w:numId="32">
    <w:abstractNumId w:val="13"/>
  </w:num>
  <w:num w:numId="33">
    <w:abstractNumId w:val="15"/>
  </w:num>
  <w:num w:numId="34">
    <w:abstractNumId w:val="17"/>
  </w:num>
  <w:num w:numId="35">
    <w:abstractNumId w:val="1"/>
  </w:num>
  <w:num w:numId="36">
    <w:abstractNumId w:val="38"/>
  </w:num>
  <w:num w:numId="37">
    <w:abstractNumId w:val="19"/>
  </w:num>
  <w:num w:numId="38">
    <w:abstractNumId w:val="6"/>
  </w:num>
  <w:num w:numId="39">
    <w:abstractNumId w:val="16"/>
  </w:num>
  <w:num w:numId="40">
    <w:abstractNumId w:val="14"/>
  </w:num>
  <w:num w:numId="41">
    <w:abstractNumId w:val="40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F29"/>
    <w:rsid w:val="00010ACA"/>
    <w:rsid w:val="0001137C"/>
    <w:rsid w:val="0004757D"/>
    <w:rsid w:val="00050FC7"/>
    <w:rsid w:val="00067625"/>
    <w:rsid w:val="00080F56"/>
    <w:rsid w:val="000968A3"/>
    <w:rsid w:val="000B06BA"/>
    <w:rsid w:val="000B4324"/>
    <w:rsid w:val="000B4EC4"/>
    <w:rsid w:val="000C13F0"/>
    <w:rsid w:val="000C354B"/>
    <w:rsid w:val="000D73EC"/>
    <w:rsid w:val="000E70A8"/>
    <w:rsid w:val="000E78F3"/>
    <w:rsid w:val="00115665"/>
    <w:rsid w:val="001262A3"/>
    <w:rsid w:val="00131AAA"/>
    <w:rsid w:val="001416DA"/>
    <w:rsid w:val="00152E66"/>
    <w:rsid w:val="00166D3A"/>
    <w:rsid w:val="00190297"/>
    <w:rsid w:val="001A3C2F"/>
    <w:rsid w:val="001D4AF4"/>
    <w:rsid w:val="001E204F"/>
    <w:rsid w:val="002152CC"/>
    <w:rsid w:val="002421A8"/>
    <w:rsid w:val="00244239"/>
    <w:rsid w:val="00264790"/>
    <w:rsid w:val="00290323"/>
    <w:rsid w:val="00294778"/>
    <w:rsid w:val="002A2E9C"/>
    <w:rsid w:val="002E6966"/>
    <w:rsid w:val="003022A6"/>
    <w:rsid w:val="00303E9E"/>
    <w:rsid w:val="00312670"/>
    <w:rsid w:val="00344259"/>
    <w:rsid w:val="00363E46"/>
    <w:rsid w:val="00366880"/>
    <w:rsid w:val="003877D0"/>
    <w:rsid w:val="003A1352"/>
    <w:rsid w:val="003E2781"/>
    <w:rsid w:val="003F5C39"/>
    <w:rsid w:val="0040017B"/>
    <w:rsid w:val="00405359"/>
    <w:rsid w:val="00424417"/>
    <w:rsid w:val="004276C4"/>
    <w:rsid w:val="0045201D"/>
    <w:rsid w:val="00456A20"/>
    <w:rsid w:val="00485B1C"/>
    <w:rsid w:val="004A63E5"/>
    <w:rsid w:val="004E4311"/>
    <w:rsid w:val="004E79C8"/>
    <w:rsid w:val="00511D34"/>
    <w:rsid w:val="00520B16"/>
    <w:rsid w:val="00534E59"/>
    <w:rsid w:val="00540E4E"/>
    <w:rsid w:val="00550109"/>
    <w:rsid w:val="00551960"/>
    <w:rsid w:val="00586444"/>
    <w:rsid w:val="005B394D"/>
    <w:rsid w:val="005C46FA"/>
    <w:rsid w:val="005C5D41"/>
    <w:rsid w:val="005E0B22"/>
    <w:rsid w:val="005E2498"/>
    <w:rsid w:val="006650B5"/>
    <w:rsid w:val="0067172B"/>
    <w:rsid w:val="0067204E"/>
    <w:rsid w:val="0068190B"/>
    <w:rsid w:val="00687A8A"/>
    <w:rsid w:val="00691993"/>
    <w:rsid w:val="00694363"/>
    <w:rsid w:val="006D694C"/>
    <w:rsid w:val="006E3DAB"/>
    <w:rsid w:val="006E7A5B"/>
    <w:rsid w:val="006F3D68"/>
    <w:rsid w:val="00704484"/>
    <w:rsid w:val="007326F5"/>
    <w:rsid w:val="00764158"/>
    <w:rsid w:val="0076495F"/>
    <w:rsid w:val="0079024B"/>
    <w:rsid w:val="0079251A"/>
    <w:rsid w:val="007D7437"/>
    <w:rsid w:val="007F04E5"/>
    <w:rsid w:val="008055C0"/>
    <w:rsid w:val="008114FD"/>
    <w:rsid w:val="00815497"/>
    <w:rsid w:val="00825099"/>
    <w:rsid w:val="008262F6"/>
    <w:rsid w:val="00877284"/>
    <w:rsid w:val="0087766C"/>
    <w:rsid w:val="00887766"/>
    <w:rsid w:val="00890660"/>
    <w:rsid w:val="008E1297"/>
    <w:rsid w:val="008E7808"/>
    <w:rsid w:val="00922A75"/>
    <w:rsid w:val="009258DA"/>
    <w:rsid w:val="009475B1"/>
    <w:rsid w:val="009603EA"/>
    <w:rsid w:val="00970E05"/>
    <w:rsid w:val="0097279B"/>
    <w:rsid w:val="009B2831"/>
    <w:rsid w:val="00A008CC"/>
    <w:rsid w:val="00A52CAD"/>
    <w:rsid w:val="00A82925"/>
    <w:rsid w:val="00A9795A"/>
    <w:rsid w:val="00AB4EFD"/>
    <w:rsid w:val="00B03CD5"/>
    <w:rsid w:val="00B03F67"/>
    <w:rsid w:val="00B2319C"/>
    <w:rsid w:val="00B35622"/>
    <w:rsid w:val="00B47F67"/>
    <w:rsid w:val="00B67E38"/>
    <w:rsid w:val="00B86986"/>
    <w:rsid w:val="00B925B5"/>
    <w:rsid w:val="00B96F58"/>
    <w:rsid w:val="00BB5B14"/>
    <w:rsid w:val="00BB5F29"/>
    <w:rsid w:val="00BE2F98"/>
    <w:rsid w:val="00C13F2B"/>
    <w:rsid w:val="00C2216C"/>
    <w:rsid w:val="00C5136D"/>
    <w:rsid w:val="00C6756A"/>
    <w:rsid w:val="00CC67C4"/>
    <w:rsid w:val="00D251C1"/>
    <w:rsid w:val="00D42169"/>
    <w:rsid w:val="00D46023"/>
    <w:rsid w:val="00D604E0"/>
    <w:rsid w:val="00D9606D"/>
    <w:rsid w:val="00DA1B8C"/>
    <w:rsid w:val="00DA3A30"/>
    <w:rsid w:val="00DC29D5"/>
    <w:rsid w:val="00DC7AB4"/>
    <w:rsid w:val="00DF0854"/>
    <w:rsid w:val="00DF55F1"/>
    <w:rsid w:val="00E0176F"/>
    <w:rsid w:val="00E14FDE"/>
    <w:rsid w:val="00E847FF"/>
    <w:rsid w:val="00F0211D"/>
    <w:rsid w:val="00F12C98"/>
    <w:rsid w:val="00F205F7"/>
    <w:rsid w:val="00F273B3"/>
    <w:rsid w:val="00F34075"/>
    <w:rsid w:val="00F466C1"/>
    <w:rsid w:val="00F538B2"/>
    <w:rsid w:val="00F73BDD"/>
    <w:rsid w:val="00F83B6D"/>
    <w:rsid w:val="00FA128C"/>
    <w:rsid w:val="00FC03FE"/>
    <w:rsid w:val="00FC1A7F"/>
    <w:rsid w:val="00FD37A5"/>
    <w:rsid w:val="00FE1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95A"/>
  </w:style>
  <w:style w:type="paragraph" w:styleId="1">
    <w:name w:val="heading 1"/>
    <w:basedOn w:val="10"/>
    <w:next w:val="10"/>
    <w:rsid w:val="00BB5F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BB5F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BB5F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BB5F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BB5F2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BB5F2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BB5F29"/>
  </w:style>
  <w:style w:type="table" w:customStyle="1" w:styleId="TableNormal">
    <w:name w:val="Table Normal"/>
    <w:rsid w:val="00BB5F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BB5F2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BB5F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B5F2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6495F"/>
  </w:style>
  <w:style w:type="paragraph" w:styleId="a7">
    <w:name w:val="Balloon Text"/>
    <w:basedOn w:val="a"/>
    <w:link w:val="a8"/>
    <w:uiPriority w:val="99"/>
    <w:semiHidden/>
    <w:unhideWhenUsed/>
    <w:rsid w:val="003877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77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B3111-0B25-48FD-B189-6D568769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2468</TotalTime>
  <Pages>28</Pages>
  <Words>8135</Words>
  <Characters>46374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ZABOTA</dc:creator>
  <cp:lastModifiedBy>Пользователь</cp:lastModifiedBy>
  <cp:revision>29</cp:revision>
  <dcterms:created xsi:type="dcterms:W3CDTF">2017-11-01T14:22:00Z</dcterms:created>
  <dcterms:modified xsi:type="dcterms:W3CDTF">2017-11-19T07:32:00Z</dcterms:modified>
</cp:coreProperties>
</file>